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653BD" w14:textId="45F514BF" w:rsidR="00040A68" w:rsidRPr="00040A68" w:rsidRDefault="00040A68" w:rsidP="00640D63">
      <w:pPr>
        <w:pStyle w:val="Title"/>
        <w:rPr>
          <w:rFonts w:ascii="Book Antiqua" w:hAnsi="Book Antiqua"/>
          <w:sz w:val="32"/>
        </w:rPr>
      </w:pPr>
      <w:r>
        <w:rPr>
          <w:rFonts w:ascii="Book Antiqua" w:hAnsi="Book Antiqua"/>
          <w:sz w:val="32"/>
        </w:rPr>
        <w:t>Pengaruh Likuiditas terhadap Profitabilitas Melalui Efisiensi Operasi Bank Umum Syariah di Indonesia</w:t>
      </w:r>
    </w:p>
    <w:p w14:paraId="58125652" w14:textId="77777777" w:rsidR="00250A66" w:rsidRPr="00040A68" w:rsidRDefault="00250A66" w:rsidP="006A6114">
      <w:pPr>
        <w:jc w:val="center"/>
        <w:rPr>
          <w:rFonts w:ascii="Book Antiqua" w:hAnsi="Book Antiqua"/>
          <w:b/>
          <w:bCs/>
          <w:sz w:val="24"/>
          <w:szCs w:val="24"/>
        </w:rPr>
      </w:pPr>
    </w:p>
    <w:p w14:paraId="1130FC6D" w14:textId="15BAA946" w:rsidR="00987216" w:rsidRPr="00040A68" w:rsidRDefault="009064C5" w:rsidP="006A6114">
      <w:pPr>
        <w:jc w:val="center"/>
        <w:rPr>
          <w:rFonts w:ascii="Book Antiqua" w:hAnsi="Book Antiqua"/>
          <w:b/>
          <w:bCs/>
          <w:szCs w:val="24"/>
          <w:lang w:val="id-ID"/>
        </w:rPr>
      </w:pPr>
      <w:proofErr w:type="spellStart"/>
      <w:r w:rsidRPr="00040A68">
        <w:rPr>
          <w:rFonts w:ascii="Book Antiqua" w:hAnsi="Book Antiqua"/>
          <w:b/>
          <w:bCs/>
          <w:szCs w:val="24"/>
        </w:rPr>
        <w:t>Hasbi</w:t>
      </w:r>
      <w:proofErr w:type="spellEnd"/>
      <w:r w:rsidRPr="00040A68">
        <w:rPr>
          <w:rFonts w:ascii="Book Antiqua" w:hAnsi="Book Antiqua"/>
          <w:b/>
          <w:bCs/>
          <w:szCs w:val="24"/>
        </w:rPr>
        <w:t xml:space="preserve"> </w:t>
      </w:r>
      <w:proofErr w:type="spellStart"/>
      <w:r w:rsidRPr="00040A68">
        <w:rPr>
          <w:rFonts w:ascii="Book Antiqua" w:hAnsi="Book Antiqua"/>
          <w:b/>
          <w:bCs/>
          <w:szCs w:val="24"/>
        </w:rPr>
        <w:t>Assidiki</w:t>
      </w:r>
      <w:proofErr w:type="spellEnd"/>
      <w:r w:rsidRPr="00040A68">
        <w:rPr>
          <w:rFonts w:ascii="Book Antiqua" w:hAnsi="Book Antiqua"/>
          <w:b/>
          <w:bCs/>
          <w:szCs w:val="24"/>
        </w:rPr>
        <w:t xml:space="preserve"> </w:t>
      </w:r>
      <w:proofErr w:type="spellStart"/>
      <w:r w:rsidRPr="00040A68">
        <w:rPr>
          <w:rFonts w:ascii="Book Antiqua" w:hAnsi="Book Antiqua"/>
          <w:b/>
          <w:bCs/>
          <w:szCs w:val="24"/>
        </w:rPr>
        <w:t>Mauluddi</w:t>
      </w:r>
      <w:proofErr w:type="spellEnd"/>
    </w:p>
    <w:p w14:paraId="1F50AE40" w14:textId="34FC8E57" w:rsidR="00987216" w:rsidRPr="00040A68" w:rsidRDefault="004730A2" w:rsidP="006A6114">
      <w:pPr>
        <w:jc w:val="center"/>
        <w:rPr>
          <w:rFonts w:ascii="Book Antiqua" w:hAnsi="Book Antiqua"/>
          <w:bCs/>
          <w:szCs w:val="24"/>
          <w:lang w:val="id-ID"/>
        </w:rPr>
      </w:pPr>
      <w:proofErr w:type="spellStart"/>
      <w:r w:rsidRPr="00040A68">
        <w:rPr>
          <w:rFonts w:ascii="Book Antiqua" w:hAnsi="Book Antiqua"/>
          <w:bCs/>
          <w:szCs w:val="24"/>
          <w:lang w:val="id-ID"/>
        </w:rPr>
        <w:t>Prodi</w:t>
      </w:r>
      <w:proofErr w:type="spellEnd"/>
      <w:r w:rsidR="009064C5" w:rsidRPr="00040A68">
        <w:rPr>
          <w:rFonts w:ascii="Book Antiqua" w:hAnsi="Book Antiqua"/>
          <w:bCs/>
          <w:szCs w:val="24"/>
        </w:rPr>
        <w:t xml:space="preserve"> </w:t>
      </w:r>
      <w:proofErr w:type="spellStart"/>
      <w:r w:rsidR="009064C5" w:rsidRPr="00040A68">
        <w:rPr>
          <w:rFonts w:ascii="Book Antiqua" w:hAnsi="Book Antiqua"/>
          <w:bCs/>
          <w:szCs w:val="24"/>
        </w:rPr>
        <w:t>Keuangan</w:t>
      </w:r>
      <w:proofErr w:type="spellEnd"/>
      <w:r w:rsidR="009064C5" w:rsidRPr="00040A68">
        <w:rPr>
          <w:rFonts w:ascii="Book Antiqua" w:hAnsi="Book Antiqua"/>
          <w:bCs/>
          <w:szCs w:val="24"/>
        </w:rPr>
        <w:t xml:space="preserve"> Syariah</w:t>
      </w:r>
      <w:r w:rsidR="00987216" w:rsidRPr="00040A68">
        <w:rPr>
          <w:rFonts w:ascii="Book Antiqua" w:hAnsi="Book Antiqua"/>
          <w:bCs/>
          <w:szCs w:val="24"/>
          <w:lang w:val="id-ID"/>
        </w:rPr>
        <w:t xml:space="preserve">, </w:t>
      </w:r>
      <w:proofErr w:type="spellStart"/>
      <w:r w:rsidR="009064C5" w:rsidRPr="00040A68">
        <w:rPr>
          <w:rFonts w:ascii="Book Antiqua" w:hAnsi="Book Antiqua"/>
          <w:bCs/>
          <w:szCs w:val="24"/>
        </w:rPr>
        <w:t>Politeknik</w:t>
      </w:r>
      <w:proofErr w:type="spellEnd"/>
      <w:r w:rsidR="009064C5" w:rsidRPr="00040A68">
        <w:rPr>
          <w:rFonts w:ascii="Book Antiqua" w:hAnsi="Book Antiqua"/>
          <w:bCs/>
          <w:szCs w:val="24"/>
        </w:rPr>
        <w:t xml:space="preserve"> Negeri Bandung</w:t>
      </w:r>
      <w:r w:rsidR="00987216" w:rsidRPr="00040A68">
        <w:rPr>
          <w:rFonts w:ascii="Book Antiqua" w:hAnsi="Book Antiqua"/>
          <w:bCs/>
          <w:szCs w:val="24"/>
          <w:lang w:val="id-ID"/>
        </w:rPr>
        <w:t>, Indonesia</w:t>
      </w:r>
    </w:p>
    <w:p w14:paraId="1CBC5E87" w14:textId="4A8955B4" w:rsidR="00025578" w:rsidRPr="00040A68" w:rsidRDefault="004730A2" w:rsidP="006A6114">
      <w:pPr>
        <w:jc w:val="center"/>
        <w:rPr>
          <w:rFonts w:ascii="Book Antiqua" w:hAnsi="Book Antiqua"/>
          <w:sz w:val="24"/>
          <w:szCs w:val="24"/>
        </w:rPr>
      </w:pPr>
      <w:r w:rsidRPr="00040A68">
        <w:rPr>
          <w:rFonts w:ascii="Book Antiqua" w:hAnsi="Book Antiqua"/>
          <w:szCs w:val="24"/>
          <w:lang w:val="id-ID"/>
        </w:rPr>
        <w:t xml:space="preserve">Email </w:t>
      </w:r>
      <w:r w:rsidR="00222DC5" w:rsidRPr="00040A68">
        <w:rPr>
          <w:rFonts w:ascii="Book Antiqua" w:hAnsi="Book Antiqua"/>
          <w:szCs w:val="24"/>
          <w:lang w:val="id-ID"/>
        </w:rPr>
        <w:t xml:space="preserve">: </w:t>
      </w:r>
      <w:proofErr w:type="spellStart"/>
      <w:r w:rsidR="009064C5" w:rsidRPr="00040A68">
        <w:rPr>
          <w:rFonts w:ascii="Book Antiqua" w:hAnsi="Book Antiqua"/>
          <w:szCs w:val="24"/>
        </w:rPr>
        <w:t>hasbiamauluddi</w:t>
      </w:r>
      <w:proofErr w:type="spellEnd"/>
      <w:r w:rsidR="00853633" w:rsidRPr="00040A68">
        <w:rPr>
          <w:rFonts w:ascii="Book Antiqua" w:hAnsi="Book Antiqua"/>
          <w:szCs w:val="24"/>
          <w:lang w:val="id-ID"/>
        </w:rPr>
        <w:t>@gmai</w:t>
      </w:r>
      <w:r w:rsidR="009064C5" w:rsidRPr="00040A68">
        <w:rPr>
          <w:rFonts w:ascii="Book Antiqua" w:hAnsi="Book Antiqua"/>
          <w:szCs w:val="24"/>
        </w:rPr>
        <w:t>l.com</w:t>
      </w:r>
    </w:p>
    <w:p w14:paraId="666E185F" w14:textId="77777777" w:rsidR="00F377C3" w:rsidRPr="00040A68" w:rsidRDefault="00F377C3" w:rsidP="006A6114">
      <w:pPr>
        <w:jc w:val="center"/>
        <w:rPr>
          <w:rFonts w:ascii="Book Antiqua" w:hAnsi="Book Antiqua"/>
          <w:sz w:val="24"/>
          <w:szCs w:val="24"/>
        </w:rPr>
      </w:pPr>
    </w:p>
    <w:tbl>
      <w:tblPr>
        <w:tblStyle w:val="TableGrid"/>
        <w:tblW w:w="8789" w:type="dxa"/>
        <w:tblLook w:val="04A0" w:firstRow="1" w:lastRow="0" w:firstColumn="1" w:lastColumn="0" w:noHBand="0" w:noVBand="1"/>
      </w:tblPr>
      <w:tblGrid>
        <w:gridCol w:w="2802"/>
        <w:gridCol w:w="283"/>
        <w:gridCol w:w="5704"/>
      </w:tblGrid>
      <w:tr w:rsidR="006B027E" w:rsidRPr="00040A68" w14:paraId="2A3352F5" w14:textId="77777777" w:rsidTr="00F169D0">
        <w:tc>
          <w:tcPr>
            <w:tcW w:w="2802" w:type="dxa"/>
            <w:tcBorders>
              <w:top w:val="double" w:sz="4" w:space="0" w:color="auto"/>
              <w:left w:val="nil"/>
              <w:bottom w:val="single" w:sz="4" w:space="0" w:color="auto"/>
              <w:right w:val="nil"/>
            </w:tcBorders>
          </w:tcPr>
          <w:p w14:paraId="2FE49322" w14:textId="370FFDA6" w:rsidR="00957C11" w:rsidRPr="0023094C" w:rsidRDefault="00957C11" w:rsidP="006A6114">
            <w:pPr>
              <w:jc w:val="both"/>
              <w:rPr>
                <w:rFonts w:ascii="Book Antiqua" w:hAnsi="Book Antiqua"/>
                <w:b/>
                <w:szCs w:val="24"/>
                <w:lang w:val="id-ID"/>
              </w:rPr>
            </w:pPr>
            <w:r w:rsidRPr="0023094C">
              <w:rPr>
                <w:rFonts w:ascii="Book Antiqua" w:hAnsi="Book Antiqua"/>
                <w:b/>
                <w:szCs w:val="24"/>
              </w:rPr>
              <w:t>Info</w:t>
            </w:r>
            <w:r w:rsidR="00AF6BCF" w:rsidRPr="0023094C">
              <w:rPr>
                <w:rFonts w:ascii="Book Antiqua" w:hAnsi="Book Antiqua"/>
                <w:b/>
                <w:szCs w:val="24"/>
                <w:lang w:val="id-ID"/>
              </w:rPr>
              <w:t xml:space="preserve"> Artikel</w:t>
            </w:r>
          </w:p>
        </w:tc>
        <w:tc>
          <w:tcPr>
            <w:tcW w:w="283" w:type="dxa"/>
            <w:tcBorders>
              <w:top w:val="double" w:sz="4" w:space="0" w:color="auto"/>
              <w:left w:val="nil"/>
              <w:bottom w:val="nil"/>
              <w:right w:val="nil"/>
            </w:tcBorders>
          </w:tcPr>
          <w:p w14:paraId="6EED40D6" w14:textId="77777777" w:rsidR="00957C11" w:rsidRPr="0023094C" w:rsidRDefault="00957C11" w:rsidP="006A6114">
            <w:pPr>
              <w:jc w:val="center"/>
              <w:rPr>
                <w:rFonts w:ascii="Book Antiqua" w:hAnsi="Book Antiqua"/>
                <w:szCs w:val="24"/>
              </w:rPr>
            </w:pPr>
          </w:p>
        </w:tc>
        <w:tc>
          <w:tcPr>
            <w:tcW w:w="5704" w:type="dxa"/>
            <w:tcBorders>
              <w:top w:val="double" w:sz="4" w:space="0" w:color="auto"/>
              <w:left w:val="nil"/>
              <w:bottom w:val="single" w:sz="4" w:space="0" w:color="auto"/>
              <w:right w:val="nil"/>
            </w:tcBorders>
          </w:tcPr>
          <w:p w14:paraId="1EDD4882" w14:textId="56D099D6" w:rsidR="00957C11" w:rsidRPr="006419F6" w:rsidRDefault="00957C11" w:rsidP="006A6114">
            <w:pPr>
              <w:rPr>
                <w:rFonts w:ascii="Book Antiqua" w:hAnsi="Book Antiqua"/>
                <w:i/>
                <w:color w:val="000000"/>
                <w:sz w:val="22"/>
                <w:szCs w:val="24"/>
              </w:rPr>
            </w:pPr>
            <w:r w:rsidRPr="006419F6">
              <w:rPr>
                <w:rFonts w:ascii="Book Antiqua" w:hAnsi="Book Antiqua"/>
                <w:b/>
                <w:bCs/>
                <w:i/>
                <w:iCs/>
                <w:color w:val="000000"/>
                <w:sz w:val="22"/>
                <w:szCs w:val="24"/>
              </w:rPr>
              <w:t>ABSTRA</w:t>
            </w:r>
            <w:r w:rsidR="00853633" w:rsidRPr="006419F6">
              <w:rPr>
                <w:rFonts w:ascii="Book Antiqua" w:hAnsi="Book Antiqua"/>
                <w:b/>
                <w:bCs/>
                <w:i/>
                <w:iCs/>
                <w:color w:val="000000"/>
                <w:sz w:val="22"/>
                <w:szCs w:val="24"/>
                <w:lang w:val="id-ID"/>
              </w:rPr>
              <w:t>CT</w:t>
            </w:r>
            <w:r w:rsidRPr="006419F6">
              <w:rPr>
                <w:rFonts w:ascii="Book Antiqua" w:hAnsi="Book Antiqua"/>
                <w:b/>
                <w:bCs/>
                <w:i/>
                <w:iCs/>
                <w:color w:val="000000"/>
                <w:sz w:val="22"/>
                <w:szCs w:val="24"/>
              </w:rPr>
              <w:t xml:space="preserve"> </w:t>
            </w:r>
          </w:p>
        </w:tc>
      </w:tr>
      <w:tr w:rsidR="00941203" w:rsidRPr="00040A68" w14:paraId="79A485EB" w14:textId="77777777" w:rsidTr="00F169D0">
        <w:trPr>
          <w:trHeight w:val="1268"/>
        </w:trPr>
        <w:tc>
          <w:tcPr>
            <w:tcW w:w="2802" w:type="dxa"/>
            <w:tcBorders>
              <w:top w:val="single" w:sz="4" w:space="0" w:color="auto"/>
              <w:left w:val="nil"/>
              <w:bottom w:val="single" w:sz="4" w:space="0" w:color="auto"/>
              <w:right w:val="nil"/>
            </w:tcBorders>
          </w:tcPr>
          <w:p w14:paraId="0E024F88" w14:textId="4818698A" w:rsidR="00941203" w:rsidRPr="0023094C" w:rsidRDefault="00AF6BCF" w:rsidP="006A6114">
            <w:pPr>
              <w:jc w:val="both"/>
              <w:rPr>
                <w:rFonts w:ascii="Book Antiqua" w:hAnsi="Book Antiqua"/>
                <w:b/>
                <w:szCs w:val="24"/>
                <w:lang w:val="id-ID"/>
              </w:rPr>
            </w:pPr>
            <w:r w:rsidRPr="0023094C">
              <w:rPr>
                <w:rFonts w:ascii="Book Antiqua" w:hAnsi="Book Antiqua"/>
                <w:b/>
                <w:i/>
                <w:szCs w:val="24"/>
              </w:rPr>
              <w:t xml:space="preserve">Sejarah </w:t>
            </w:r>
            <w:proofErr w:type="spellStart"/>
            <w:r w:rsidRPr="0023094C">
              <w:rPr>
                <w:rFonts w:ascii="Book Antiqua" w:hAnsi="Book Antiqua"/>
                <w:b/>
                <w:i/>
                <w:szCs w:val="24"/>
              </w:rPr>
              <w:t>artikel</w:t>
            </w:r>
            <w:proofErr w:type="spellEnd"/>
            <w:r w:rsidR="00941203" w:rsidRPr="0023094C">
              <w:rPr>
                <w:rFonts w:ascii="Book Antiqua" w:hAnsi="Book Antiqua"/>
                <w:b/>
                <w:i/>
                <w:szCs w:val="24"/>
              </w:rPr>
              <w:t>:</w:t>
            </w:r>
          </w:p>
          <w:p w14:paraId="21B3D016" w14:textId="44A32924" w:rsidR="00AF6BCF" w:rsidRPr="0023094C" w:rsidRDefault="00460766" w:rsidP="006A6114">
            <w:pPr>
              <w:jc w:val="both"/>
              <w:rPr>
                <w:rFonts w:ascii="Book Antiqua" w:hAnsi="Book Antiqua"/>
                <w:szCs w:val="24"/>
              </w:rPr>
            </w:pPr>
            <w:proofErr w:type="spellStart"/>
            <w:r w:rsidRPr="0023094C">
              <w:rPr>
                <w:rFonts w:ascii="Book Antiqua" w:hAnsi="Book Antiqua"/>
                <w:szCs w:val="24"/>
              </w:rPr>
              <w:t>Diterima</w:t>
            </w:r>
            <w:proofErr w:type="spellEnd"/>
            <w:r w:rsidRPr="0023094C">
              <w:rPr>
                <w:rFonts w:ascii="Book Antiqua" w:hAnsi="Book Antiqua"/>
                <w:szCs w:val="24"/>
              </w:rPr>
              <w:t xml:space="preserve"> </w:t>
            </w:r>
            <w:r w:rsidR="00564A46">
              <w:rPr>
                <w:rFonts w:ascii="Book Antiqua" w:hAnsi="Book Antiqua"/>
                <w:szCs w:val="24"/>
              </w:rPr>
              <w:t xml:space="preserve">11 </w:t>
            </w:r>
            <w:proofErr w:type="spellStart"/>
            <w:r w:rsidR="00564A46">
              <w:rPr>
                <w:rFonts w:ascii="Book Antiqua" w:hAnsi="Book Antiqua"/>
                <w:szCs w:val="24"/>
              </w:rPr>
              <w:t>Februari</w:t>
            </w:r>
            <w:proofErr w:type="spellEnd"/>
            <w:r w:rsidR="00564A46">
              <w:rPr>
                <w:rFonts w:ascii="Book Antiqua" w:hAnsi="Book Antiqua"/>
                <w:szCs w:val="24"/>
              </w:rPr>
              <w:t xml:space="preserve"> 2021</w:t>
            </w:r>
          </w:p>
          <w:p w14:paraId="0A42976A" w14:textId="585280F0" w:rsidR="00AF6BCF" w:rsidRPr="0023094C" w:rsidRDefault="00460766" w:rsidP="006A6114">
            <w:pPr>
              <w:jc w:val="both"/>
              <w:rPr>
                <w:rFonts w:ascii="Book Antiqua" w:hAnsi="Book Antiqua"/>
                <w:szCs w:val="24"/>
                <w:lang w:val="id-ID"/>
              </w:rPr>
            </w:pPr>
            <w:proofErr w:type="spellStart"/>
            <w:r w:rsidRPr="0023094C">
              <w:rPr>
                <w:rFonts w:ascii="Book Antiqua" w:hAnsi="Book Antiqua"/>
                <w:szCs w:val="24"/>
              </w:rPr>
              <w:t>Direvisi</w:t>
            </w:r>
            <w:proofErr w:type="spellEnd"/>
            <w:r w:rsidRPr="0023094C">
              <w:rPr>
                <w:rFonts w:ascii="Book Antiqua" w:hAnsi="Book Antiqua"/>
                <w:szCs w:val="24"/>
              </w:rPr>
              <w:t xml:space="preserve"> </w:t>
            </w:r>
            <w:r w:rsidR="00564A46">
              <w:rPr>
                <w:rFonts w:ascii="Book Antiqua" w:hAnsi="Book Antiqua"/>
                <w:szCs w:val="24"/>
              </w:rPr>
              <w:t xml:space="preserve">23 </w:t>
            </w:r>
            <w:proofErr w:type="spellStart"/>
            <w:r w:rsidR="00564A46">
              <w:rPr>
                <w:rFonts w:ascii="Book Antiqua" w:hAnsi="Book Antiqua"/>
                <w:szCs w:val="24"/>
              </w:rPr>
              <w:t>Februari</w:t>
            </w:r>
            <w:proofErr w:type="spellEnd"/>
            <w:r w:rsidR="00564A46">
              <w:rPr>
                <w:rFonts w:ascii="Book Antiqua" w:hAnsi="Book Antiqua"/>
                <w:szCs w:val="24"/>
              </w:rPr>
              <w:t xml:space="preserve"> 2021</w:t>
            </w:r>
          </w:p>
          <w:p w14:paraId="37B7728F" w14:textId="6B43266B" w:rsidR="00AF6BCF" w:rsidRPr="0023094C" w:rsidRDefault="00460766" w:rsidP="006A6114">
            <w:pPr>
              <w:jc w:val="both"/>
              <w:rPr>
                <w:rFonts w:ascii="Book Antiqua" w:hAnsi="Book Antiqua"/>
                <w:szCs w:val="24"/>
              </w:rPr>
            </w:pPr>
            <w:proofErr w:type="spellStart"/>
            <w:r w:rsidRPr="0023094C">
              <w:rPr>
                <w:rFonts w:ascii="Book Antiqua" w:hAnsi="Book Antiqua"/>
                <w:szCs w:val="24"/>
              </w:rPr>
              <w:t>D</w:t>
            </w:r>
            <w:r w:rsidR="00564A46">
              <w:rPr>
                <w:rFonts w:ascii="Book Antiqua" w:hAnsi="Book Antiqua"/>
                <w:szCs w:val="24"/>
              </w:rPr>
              <w:t>isetujui</w:t>
            </w:r>
            <w:proofErr w:type="spellEnd"/>
            <w:r w:rsidRPr="0023094C">
              <w:rPr>
                <w:rFonts w:ascii="Book Antiqua" w:hAnsi="Book Antiqua"/>
                <w:szCs w:val="24"/>
              </w:rPr>
              <w:t xml:space="preserve"> </w:t>
            </w:r>
            <w:r w:rsidR="00F2527A">
              <w:rPr>
                <w:rFonts w:ascii="Book Antiqua" w:hAnsi="Book Antiqua"/>
                <w:szCs w:val="24"/>
              </w:rPr>
              <w:t xml:space="preserve">30 </w:t>
            </w:r>
            <w:proofErr w:type="spellStart"/>
            <w:r w:rsidR="00564A46">
              <w:rPr>
                <w:rFonts w:ascii="Book Antiqua" w:hAnsi="Book Antiqua"/>
                <w:szCs w:val="24"/>
              </w:rPr>
              <w:t>Maret</w:t>
            </w:r>
            <w:proofErr w:type="spellEnd"/>
            <w:r w:rsidR="00564A46">
              <w:rPr>
                <w:rFonts w:ascii="Book Antiqua" w:hAnsi="Book Antiqua"/>
                <w:szCs w:val="24"/>
              </w:rPr>
              <w:t xml:space="preserve"> 2021</w:t>
            </w:r>
          </w:p>
          <w:p w14:paraId="1BC4971C" w14:textId="40246CD4" w:rsidR="00194FC1" w:rsidRPr="0023094C" w:rsidRDefault="00564A46" w:rsidP="006A6114">
            <w:pPr>
              <w:jc w:val="both"/>
              <w:rPr>
                <w:rFonts w:ascii="Book Antiqua" w:hAnsi="Book Antiqua"/>
                <w:szCs w:val="24"/>
                <w:lang w:val="id-ID"/>
              </w:rPr>
            </w:pPr>
            <w:proofErr w:type="spellStart"/>
            <w:r>
              <w:rPr>
                <w:rFonts w:ascii="Book Antiqua" w:hAnsi="Book Antiqua"/>
                <w:szCs w:val="24"/>
              </w:rPr>
              <w:t>Diterbitkan</w:t>
            </w:r>
            <w:proofErr w:type="spellEnd"/>
            <w:r w:rsidR="00460766" w:rsidRPr="0023094C">
              <w:rPr>
                <w:rFonts w:ascii="Book Antiqua" w:hAnsi="Book Antiqua"/>
                <w:szCs w:val="24"/>
              </w:rPr>
              <w:t xml:space="preserve"> </w:t>
            </w:r>
            <w:r>
              <w:rPr>
                <w:rFonts w:ascii="Book Antiqua" w:hAnsi="Book Antiqua"/>
                <w:szCs w:val="24"/>
              </w:rPr>
              <w:t xml:space="preserve">31 </w:t>
            </w:r>
            <w:proofErr w:type="spellStart"/>
            <w:r>
              <w:rPr>
                <w:rFonts w:ascii="Book Antiqua" w:hAnsi="Book Antiqua"/>
                <w:szCs w:val="24"/>
              </w:rPr>
              <w:t>Maret</w:t>
            </w:r>
            <w:proofErr w:type="spellEnd"/>
            <w:r>
              <w:rPr>
                <w:rFonts w:ascii="Book Antiqua" w:hAnsi="Book Antiqua"/>
                <w:szCs w:val="24"/>
              </w:rPr>
              <w:t xml:space="preserve"> 2021</w:t>
            </w:r>
          </w:p>
          <w:p w14:paraId="20EE5853" w14:textId="77777777" w:rsidR="00941203" w:rsidRPr="0023094C" w:rsidRDefault="00941203" w:rsidP="006A6114">
            <w:pPr>
              <w:jc w:val="both"/>
              <w:rPr>
                <w:rFonts w:ascii="Book Antiqua" w:hAnsi="Book Antiqua"/>
                <w:szCs w:val="24"/>
              </w:rPr>
            </w:pPr>
          </w:p>
        </w:tc>
        <w:tc>
          <w:tcPr>
            <w:tcW w:w="283" w:type="dxa"/>
            <w:vMerge w:val="restart"/>
            <w:tcBorders>
              <w:top w:val="nil"/>
              <w:left w:val="nil"/>
              <w:bottom w:val="nil"/>
              <w:right w:val="nil"/>
            </w:tcBorders>
          </w:tcPr>
          <w:p w14:paraId="72BF3819" w14:textId="77777777" w:rsidR="00941203" w:rsidRPr="0023094C" w:rsidRDefault="00941203" w:rsidP="006A6114">
            <w:pPr>
              <w:jc w:val="both"/>
              <w:rPr>
                <w:rFonts w:ascii="Book Antiqua" w:hAnsi="Book Antiqua"/>
                <w:szCs w:val="24"/>
              </w:rPr>
            </w:pPr>
          </w:p>
        </w:tc>
        <w:tc>
          <w:tcPr>
            <w:tcW w:w="5704" w:type="dxa"/>
            <w:vMerge w:val="restart"/>
            <w:tcBorders>
              <w:top w:val="single" w:sz="4" w:space="0" w:color="auto"/>
              <w:left w:val="nil"/>
              <w:bottom w:val="nil"/>
              <w:right w:val="nil"/>
            </w:tcBorders>
          </w:tcPr>
          <w:p w14:paraId="0B56F422" w14:textId="1E680BD1" w:rsidR="00941203" w:rsidRPr="006419F6" w:rsidRDefault="009064C5" w:rsidP="006A6114">
            <w:pPr>
              <w:jc w:val="both"/>
              <w:rPr>
                <w:rFonts w:ascii="Book Antiqua" w:hAnsi="Book Antiqua"/>
                <w:i/>
                <w:iCs/>
                <w:color w:val="000000"/>
                <w:sz w:val="22"/>
                <w:szCs w:val="24"/>
              </w:rPr>
            </w:pPr>
            <w:r w:rsidRPr="006419F6">
              <w:rPr>
                <w:rFonts w:ascii="Book Antiqua" w:hAnsi="Book Antiqua"/>
                <w:i/>
                <w:iCs/>
                <w:color w:val="000000"/>
                <w:sz w:val="22"/>
                <w:szCs w:val="24"/>
              </w:rPr>
              <w:t>This study aimed to find out the direct influence of liquidity variables on profitability and its indirect influence through variable operating efficiency. Liquidity is proxied with FDR, profitability with ROA, while operating efficiency with BOPO. Path analysis methods are used to analyze the direct or indirect influence of the variables studied. The data used is secondary data of Sharia commercial bank statements in OJK Sharia banking statistics from 2016 to 2020. The results showed that directly the level of liquidity has no significant effect on profitability. Whereas indirectly, through operating efficiency, the level of liquidity has a significant effect on profitability.</w:t>
            </w:r>
          </w:p>
          <w:p w14:paraId="1CF4D9F0" w14:textId="77777777" w:rsidR="001C22B9" w:rsidRPr="006419F6" w:rsidRDefault="001C22B9" w:rsidP="006A6114">
            <w:pPr>
              <w:ind w:left="1060" w:hanging="1060"/>
              <w:jc w:val="both"/>
              <w:rPr>
                <w:rFonts w:ascii="Book Antiqua" w:hAnsi="Book Antiqua"/>
                <w:b/>
                <w:i/>
                <w:iCs/>
                <w:color w:val="000000"/>
                <w:sz w:val="22"/>
                <w:szCs w:val="24"/>
                <w:lang w:val="id-ID"/>
              </w:rPr>
            </w:pPr>
          </w:p>
          <w:p w14:paraId="2CD81B85" w14:textId="788E82D0" w:rsidR="00853633" w:rsidRPr="006419F6" w:rsidRDefault="0023094C" w:rsidP="006419F6">
            <w:pPr>
              <w:ind w:left="1060" w:hanging="1060"/>
              <w:jc w:val="both"/>
              <w:rPr>
                <w:rFonts w:ascii="Book Antiqua" w:hAnsi="Book Antiqua"/>
                <w:i/>
                <w:sz w:val="22"/>
                <w:szCs w:val="24"/>
              </w:rPr>
            </w:pPr>
            <w:proofErr w:type="spellStart"/>
            <w:r w:rsidRPr="006419F6">
              <w:rPr>
                <w:rFonts w:ascii="Book Antiqua" w:hAnsi="Book Antiqua"/>
                <w:b/>
                <w:i/>
                <w:iCs/>
                <w:color w:val="000000"/>
                <w:sz w:val="22"/>
                <w:szCs w:val="24"/>
                <w:lang w:val="id-ID"/>
              </w:rPr>
              <w:t>Keywords</w:t>
            </w:r>
            <w:proofErr w:type="spellEnd"/>
            <w:r w:rsidRPr="006419F6">
              <w:rPr>
                <w:rFonts w:ascii="Book Antiqua" w:hAnsi="Book Antiqua"/>
                <w:b/>
                <w:i/>
                <w:iCs/>
                <w:color w:val="000000"/>
                <w:sz w:val="22"/>
                <w:szCs w:val="24"/>
                <w:lang w:val="id-ID"/>
              </w:rPr>
              <w:t xml:space="preserve"> </w:t>
            </w:r>
            <w:r w:rsidR="00853633" w:rsidRPr="006419F6">
              <w:rPr>
                <w:rFonts w:ascii="Book Antiqua" w:hAnsi="Book Antiqua"/>
                <w:b/>
                <w:i/>
                <w:iCs/>
                <w:color w:val="000000"/>
                <w:sz w:val="22"/>
                <w:szCs w:val="24"/>
                <w:lang w:val="id-ID"/>
              </w:rPr>
              <w:t>:</w:t>
            </w:r>
            <w:r w:rsidR="00853633" w:rsidRPr="006419F6">
              <w:rPr>
                <w:rFonts w:ascii="Book Antiqua" w:hAnsi="Book Antiqua"/>
                <w:i/>
                <w:iCs/>
                <w:color w:val="000000"/>
                <w:sz w:val="22"/>
                <w:szCs w:val="24"/>
                <w:lang w:val="id-ID"/>
              </w:rPr>
              <w:t xml:space="preserve"> </w:t>
            </w:r>
            <w:proofErr w:type="spellStart"/>
            <w:r w:rsidRPr="006419F6">
              <w:rPr>
                <w:rFonts w:ascii="Book Antiqua" w:hAnsi="Book Antiqua"/>
                <w:i/>
                <w:iCs/>
                <w:color w:val="000000"/>
                <w:sz w:val="22"/>
                <w:szCs w:val="24"/>
                <w:lang w:val="id-ID"/>
              </w:rPr>
              <w:t>Liquidity</w:t>
            </w:r>
            <w:proofErr w:type="spellEnd"/>
            <w:r w:rsidRPr="006419F6">
              <w:rPr>
                <w:rFonts w:ascii="Book Antiqua" w:hAnsi="Book Antiqua"/>
                <w:i/>
                <w:iCs/>
                <w:color w:val="000000"/>
                <w:sz w:val="22"/>
                <w:szCs w:val="24"/>
                <w:lang w:val="id-ID"/>
              </w:rPr>
              <w:t xml:space="preserve">; </w:t>
            </w:r>
            <w:proofErr w:type="spellStart"/>
            <w:r w:rsidR="009064C5" w:rsidRPr="006419F6">
              <w:rPr>
                <w:rFonts w:ascii="Book Antiqua" w:hAnsi="Book Antiqua"/>
                <w:i/>
                <w:iCs/>
                <w:color w:val="000000"/>
                <w:sz w:val="22"/>
                <w:szCs w:val="24"/>
                <w:lang w:val="id-ID"/>
              </w:rPr>
              <w:t>Operation</w:t>
            </w:r>
            <w:proofErr w:type="spellEnd"/>
            <w:r w:rsidR="009064C5" w:rsidRPr="006419F6">
              <w:rPr>
                <w:rFonts w:ascii="Book Antiqua" w:hAnsi="Book Antiqua"/>
                <w:i/>
                <w:iCs/>
                <w:color w:val="000000"/>
                <w:sz w:val="22"/>
                <w:szCs w:val="24"/>
                <w:lang w:val="id-ID"/>
              </w:rPr>
              <w:t xml:space="preserve"> </w:t>
            </w:r>
            <w:proofErr w:type="spellStart"/>
            <w:r w:rsidR="009064C5" w:rsidRPr="006419F6">
              <w:rPr>
                <w:rFonts w:ascii="Book Antiqua" w:hAnsi="Book Antiqua"/>
                <w:i/>
                <w:iCs/>
                <w:color w:val="000000"/>
                <w:sz w:val="22"/>
                <w:szCs w:val="24"/>
                <w:lang w:val="id-ID"/>
              </w:rPr>
              <w:t>Efficiency</w:t>
            </w:r>
            <w:proofErr w:type="spellEnd"/>
            <w:r w:rsidR="006419F6">
              <w:rPr>
                <w:rFonts w:ascii="Book Antiqua" w:hAnsi="Book Antiqua"/>
                <w:i/>
                <w:iCs/>
                <w:color w:val="000000"/>
                <w:sz w:val="22"/>
                <w:szCs w:val="24"/>
              </w:rPr>
              <w:t xml:space="preserve">; </w:t>
            </w:r>
            <w:proofErr w:type="spellStart"/>
            <w:r w:rsidR="006419F6" w:rsidRPr="006419F6">
              <w:rPr>
                <w:rFonts w:ascii="Book Antiqua" w:hAnsi="Book Antiqua"/>
                <w:i/>
                <w:iCs/>
                <w:color w:val="000000"/>
                <w:sz w:val="22"/>
                <w:szCs w:val="24"/>
                <w:lang w:val="id-ID"/>
              </w:rPr>
              <w:t>Profitability</w:t>
            </w:r>
            <w:proofErr w:type="spellEnd"/>
            <w:r w:rsidR="006419F6">
              <w:rPr>
                <w:rFonts w:ascii="Book Antiqua" w:hAnsi="Book Antiqua"/>
                <w:i/>
                <w:iCs/>
                <w:color w:val="000000"/>
                <w:sz w:val="22"/>
                <w:szCs w:val="24"/>
                <w:lang w:val="id-ID"/>
              </w:rPr>
              <w:t>.</w:t>
            </w:r>
          </w:p>
        </w:tc>
      </w:tr>
      <w:tr w:rsidR="00941203" w:rsidRPr="00040A68" w14:paraId="5A7A2DDD" w14:textId="77777777" w:rsidTr="00F169D0">
        <w:trPr>
          <w:trHeight w:val="1231"/>
        </w:trPr>
        <w:tc>
          <w:tcPr>
            <w:tcW w:w="2802" w:type="dxa"/>
            <w:vMerge w:val="restart"/>
            <w:tcBorders>
              <w:top w:val="single" w:sz="4" w:space="0" w:color="auto"/>
              <w:left w:val="nil"/>
              <w:bottom w:val="single" w:sz="4" w:space="0" w:color="auto"/>
              <w:right w:val="nil"/>
            </w:tcBorders>
          </w:tcPr>
          <w:p w14:paraId="1AD9A7A1" w14:textId="3397742E" w:rsidR="00194FC1" w:rsidRPr="00040A68" w:rsidRDefault="00194FC1" w:rsidP="006A6114">
            <w:pPr>
              <w:jc w:val="both"/>
              <w:rPr>
                <w:rFonts w:ascii="Book Antiqua" w:hAnsi="Book Antiqua"/>
                <w:b/>
                <w:i/>
                <w:sz w:val="24"/>
                <w:szCs w:val="24"/>
              </w:rPr>
            </w:pPr>
          </w:p>
        </w:tc>
        <w:tc>
          <w:tcPr>
            <w:tcW w:w="283" w:type="dxa"/>
            <w:vMerge/>
            <w:tcBorders>
              <w:top w:val="nil"/>
              <w:left w:val="nil"/>
              <w:bottom w:val="nil"/>
              <w:right w:val="nil"/>
            </w:tcBorders>
          </w:tcPr>
          <w:p w14:paraId="2B008F60" w14:textId="77777777" w:rsidR="00941203" w:rsidRPr="00040A68" w:rsidRDefault="00941203" w:rsidP="006A6114">
            <w:pPr>
              <w:jc w:val="both"/>
              <w:rPr>
                <w:rFonts w:ascii="Book Antiqua" w:hAnsi="Book Antiqua"/>
                <w:sz w:val="24"/>
                <w:szCs w:val="24"/>
              </w:rPr>
            </w:pPr>
          </w:p>
        </w:tc>
        <w:tc>
          <w:tcPr>
            <w:tcW w:w="5704" w:type="dxa"/>
            <w:vMerge/>
            <w:tcBorders>
              <w:top w:val="nil"/>
              <w:left w:val="nil"/>
              <w:bottom w:val="nil"/>
              <w:right w:val="nil"/>
            </w:tcBorders>
          </w:tcPr>
          <w:p w14:paraId="4F891F14" w14:textId="77777777" w:rsidR="00941203" w:rsidRPr="00040A68" w:rsidRDefault="00941203" w:rsidP="006A6114">
            <w:pPr>
              <w:jc w:val="both"/>
              <w:rPr>
                <w:rFonts w:ascii="Book Antiqua" w:hAnsi="Book Antiqua"/>
                <w:iCs/>
                <w:color w:val="000000"/>
                <w:sz w:val="24"/>
                <w:szCs w:val="24"/>
              </w:rPr>
            </w:pPr>
          </w:p>
        </w:tc>
      </w:tr>
      <w:tr w:rsidR="00941203" w:rsidRPr="00040A68" w14:paraId="5B1B8031" w14:textId="77777777" w:rsidTr="00F169D0">
        <w:trPr>
          <w:trHeight w:val="70"/>
        </w:trPr>
        <w:tc>
          <w:tcPr>
            <w:tcW w:w="2802" w:type="dxa"/>
            <w:vMerge/>
            <w:tcBorders>
              <w:top w:val="single" w:sz="4" w:space="0" w:color="auto"/>
              <w:left w:val="nil"/>
              <w:bottom w:val="single" w:sz="4" w:space="0" w:color="auto"/>
              <w:right w:val="nil"/>
            </w:tcBorders>
          </w:tcPr>
          <w:p w14:paraId="1C3E4AD5" w14:textId="77777777" w:rsidR="00941203" w:rsidRPr="00040A68" w:rsidRDefault="00941203" w:rsidP="006A6114">
            <w:pPr>
              <w:jc w:val="both"/>
              <w:rPr>
                <w:rFonts w:ascii="Book Antiqua" w:hAnsi="Book Antiqua"/>
                <w:b/>
                <w:i/>
                <w:sz w:val="24"/>
                <w:szCs w:val="24"/>
              </w:rPr>
            </w:pPr>
          </w:p>
        </w:tc>
        <w:tc>
          <w:tcPr>
            <w:tcW w:w="283" w:type="dxa"/>
            <w:vMerge/>
            <w:tcBorders>
              <w:top w:val="nil"/>
              <w:left w:val="nil"/>
              <w:bottom w:val="nil"/>
              <w:right w:val="nil"/>
            </w:tcBorders>
          </w:tcPr>
          <w:p w14:paraId="1CC9952A" w14:textId="77777777" w:rsidR="00941203" w:rsidRPr="00040A68" w:rsidRDefault="00941203" w:rsidP="006A6114">
            <w:pPr>
              <w:jc w:val="both"/>
              <w:rPr>
                <w:rFonts w:ascii="Book Antiqua" w:hAnsi="Book Antiqua"/>
                <w:sz w:val="24"/>
                <w:szCs w:val="24"/>
              </w:rPr>
            </w:pPr>
          </w:p>
        </w:tc>
        <w:tc>
          <w:tcPr>
            <w:tcW w:w="5704" w:type="dxa"/>
            <w:tcBorders>
              <w:top w:val="nil"/>
              <w:left w:val="nil"/>
              <w:bottom w:val="single" w:sz="4" w:space="0" w:color="auto"/>
              <w:right w:val="nil"/>
            </w:tcBorders>
          </w:tcPr>
          <w:p w14:paraId="7C6C202E" w14:textId="75DD8B54" w:rsidR="00941203" w:rsidRPr="00040A68" w:rsidRDefault="00941203" w:rsidP="006A6114">
            <w:pPr>
              <w:rPr>
                <w:rFonts w:ascii="Book Antiqua" w:hAnsi="Book Antiqua"/>
                <w:i/>
                <w:iCs/>
                <w:color w:val="000000"/>
                <w:sz w:val="24"/>
                <w:szCs w:val="24"/>
              </w:rPr>
            </w:pPr>
          </w:p>
        </w:tc>
      </w:tr>
      <w:tr w:rsidR="007F286F" w:rsidRPr="00040A68" w14:paraId="475D9C51" w14:textId="77777777" w:rsidTr="00F169D0">
        <w:tc>
          <w:tcPr>
            <w:tcW w:w="8789" w:type="dxa"/>
            <w:gridSpan w:val="3"/>
            <w:tcBorders>
              <w:top w:val="nil"/>
              <w:left w:val="nil"/>
              <w:bottom w:val="double" w:sz="4" w:space="0" w:color="auto"/>
              <w:right w:val="nil"/>
            </w:tcBorders>
          </w:tcPr>
          <w:p w14:paraId="0991B671" w14:textId="263558AE" w:rsidR="00853633" w:rsidRPr="006419F6" w:rsidRDefault="00853633" w:rsidP="006A6114">
            <w:pPr>
              <w:jc w:val="both"/>
              <w:rPr>
                <w:rFonts w:ascii="Book Antiqua" w:hAnsi="Book Antiqua"/>
                <w:iCs/>
                <w:color w:val="000000"/>
                <w:sz w:val="22"/>
                <w:szCs w:val="24"/>
              </w:rPr>
            </w:pPr>
            <w:r w:rsidRPr="006419F6">
              <w:rPr>
                <w:rFonts w:ascii="Book Antiqua" w:hAnsi="Book Antiqua"/>
                <w:b/>
                <w:bCs/>
                <w:iCs/>
                <w:color w:val="000000"/>
                <w:sz w:val="22"/>
                <w:szCs w:val="24"/>
              </w:rPr>
              <w:t>ABSTRA</w:t>
            </w:r>
            <w:r w:rsidRPr="006419F6">
              <w:rPr>
                <w:rFonts w:ascii="Book Antiqua" w:hAnsi="Book Antiqua"/>
                <w:b/>
                <w:bCs/>
                <w:iCs/>
                <w:color w:val="000000"/>
                <w:sz w:val="22"/>
                <w:szCs w:val="24"/>
                <w:lang w:val="id-ID"/>
              </w:rPr>
              <w:t>K</w:t>
            </w:r>
            <w:r w:rsidRPr="006419F6">
              <w:rPr>
                <w:rFonts w:ascii="Book Antiqua" w:hAnsi="Book Antiqua"/>
                <w:b/>
                <w:bCs/>
                <w:iCs/>
                <w:color w:val="000000"/>
                <w:sz w:val="22"/>
                <w:szCs w:val="24"/>
              </w:rPr>
              <w:t xml:space="preserve"> </w:t>
            </w:r>
          </w:p>
          <w:p w14:paraId="568B1B4D" w14:textId="588DA622" w:rsidR="00853633" w:rsidRPr="006419F6" w:rsidRDefault="009064C5" w:rsidP="006A6114">
            <w:pPr>
              <w:jc w:val="both"/>
              <w:rPr>
                <w:rFonts w:ascii="Book Antiqua" w:hAnsi="Book Antiqua"/>
                <w:iCs/>
                <w:color w:val="000000"/>
                <w:sz w:val="22"/>
                <w:szCs w:val="24"/>
              </w:rPr>
            </w:pPr>
            <w:proofErr w:type="spellStart"/>
            <w:r w:rsidRPr="006419F6">
              <w:rPr>
                <w:rFonts w:ascii="Book Antiqua" w:hAnsi="Book Antiqua"/>
                <w:iCs/>
                <w:color w:val="000000"/>
                <w:sz w:val="22"/>
                <w:szCs w:val="24"/>
              </w:rPr>
              <w:t>Tujuan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dari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penelitian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ini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adalah</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untuk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mengetahui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pengaruh</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langsung</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variabel</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likuiditas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terhadap</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profitabilitas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serta</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pengaruh</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tidak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langsungnya</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melalui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variabel</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efisiensi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operasi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Likuiditas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diproksikan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dengan</w:t>
            </w:r>
            <w:proofErr w:type="spellEnd"/>
            <w:r w:rsidRPr="006419F6">
              <w:rPr>
                <w:rFonts w:ascii="Book Antiqua" w:hAnsi="Book Antiqua"/>
                <w:iCs/>
                <w:color w:val="000000"/>
                <w:sz w:val="22"/>
                <w:szCs w:val="24"/>
              </w:rPr>
              <w:t xml:space="preserve"> FDR, </w:t>
            </w:r>
            <w:proofErr w:type="spellStart"/>
            <w:r w:rsidRPr="006419F6">
              <w:rPr>
                <w:rFonts w:ascii="Book Antiqua" w:hAnsi="Book Antiqua"/>
                <w:iCs/>
                <w:color w:val="000000"/>
                <w:sz w:val="22"/>
                <w:szCs w:val="24"/>
              </w:rPr>
              <w:t>profitabilitas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dengan</w:t>
            </w:r>
            <w:proofErr w:type="spellEnd"/>
            <w:r w:rsidRPr="006419F6">
              <w:rPr>
                <w:rFonts w:ascii="Book Antiqua" w:hAnsi="Book Antiqua"/>
                <w:iCs/>
                <w:color w:val="000000"/>
                <w:sz w:val="22"/>
                <w:szCs w:val="24"/>
              </w:rPr>
              <w:t xml:space="preserve"> ROA </w:t>
            </w:r>
            <w:proofErr w:type="spellStart"/>
            <w:r w:rsidRPr="006419F6">
              <w:rPr>
                <w:rFonts w:ascii="Book Antiqua" w:hAnsi="Book Antiqua"/>
                <w:iCs/>
                <w:color w:val="000000"/>
                <w:sz w:val="22"/>
                <w:szCs w:val="24"/>
              </w:rPr>
              <w:t>sedangkan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efisiensi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operasi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dengan</w:t>
            </w:r>
            <w:proofErr w:type="spellEnd"/>
            <w:r w:rsidRPr="006419F6">
              <w:rPr>
                <w:rFonts w:ascii="Book Antiqua" w:hAnsi="Book Antiqua"/>
                <w:iCs/>
                <w:color w:val="000000"/>
                <w:sz w:val="22"/>
                <w:szCs w:val="24"/>
              </w:rPr>
              <w:t xml:space="preserve"> BOPO. </w:t>
            </w:r>
            <w:proofErr w:type="spellStart"/>
            <w:r w:rsidRPr="006419F6">
              <w:rPr>
                <w:rFonts w:ascii="Book Antiqua" w:hAnsi="Book Antiqua"/>
                <w:iCs/>
                <w:color w:val="000000"/>
                <w:sz w:val="22"/>
                <w:szCs w:val="24"/>
              </w:rPr>
              <w:t>Metode</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analisis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jalur</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digunakan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untuk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menganalisis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pengaruh</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langsung</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maupun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tidak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langsung</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dari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variabel</w:t>
            </w:r>
            <w:proofErr w:type="spellEnd"/>
            <w:r w:rsidRPr="006419F6">
              <w:rPr>
                <w:rFonts w:ascii="Book Antiqua" w:hAnsi="Book Antiqua"/>
                <w:iCs/>
                <w:color w:val="000000"/>
                <w:sz w:val="22"/>
                <w:szCs w:val="24"/>
              </w:rPr>
              <w:t xml:space="preserve"> yang </w:t>
            </w:r>
            <w:proofErr w:type="spellStart"/>
            <w:r w:rsidRPr="006419F6">
              <w:rPr>
                <w:rFonts w:ascii="Book Antiqua" w:hAnsi="Book Antiqua"/>
                <w:iCs/>
                <w:color w:val="000000"/>
                <w:sz w:val="22"/>
                <w:szCs w:val="24"/>
              </w:rPr>
              <w:t>diteliti</w:t>
            </w:r>
            <w:proofErr w:type="spellEnd"/>
            <w:r w:rsidRPr="006419F6">
              <w:rPr>
                <w:rFonts w:ascii="Book Antiqua" w:hAnsi="Book Antiqua"/>
                <w:iCs/>
                <w:color w:val="000000"/>
                <w:sz w:val="22"/>
                <w:szCs w:val="24"/>
              </w:rPr>
              <w:t xml:space="preserve">. Data yang </w:t>
            </w:r>
            <w:proofErr w:type="spellStart"/>
            <w:r w:rsidRPr="006419F6">
              <w:rPr>
                <w:rFonts w:ascii="Book Antiqua" w:hAnsi="Book Antiqua"/>
                <w:iCs/>
                <w:color w:val="000000"/>
                <w:sz w:val="22"/>
                <w:szCs w:val="24"/>
              </w:rPr>
              <w:t>digunakan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merupakan</w:t>
            </w:r>
            <w:proofErr w:type="spellEnd"/>
            <w:r w:rsidRPr="006419F6">
              <w:rPr>
                <w:rFonts w:ascii="Book Antiqua" w:hAnsi="Book Antiqua"/>
                <w:iCs/>
                <w:color w:val="000000"/>
                <w:sz w:val="22"/>
                <w:szCs w:val="24"/>
              </w:rPr>
              <w:t xml:space="preserve"> data </w:t>
            </w:r>
            <w:proofErr w:type="spellStart"/>
            <w:r w:rsidRPr="006419F6">
              <w:rPr>
                <w:rFonts w:ascii="Book Antiqua" w:hAnsi="Book Antiqua"/>
                <w:iCs/>
                <w:color w:val="000000"/>
                <w:sz w:val="22"/>
                <w:szCs w:val="24"/>
              </w:rPr>
              <w:t>sekunder</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laporan</w:t>
            </w:r>
            <w:proofErr w:type="spellEnd"/>
            <w:r w:rsidRPr="006419F6">
              <w:rPr>
                <w:rFonts w:ascii="Book Antiqua" w:hAnsi="Book Antiqua"/>
                <w:iCs/>
                <w:color w:val="000000"/>
                <w:sz w:val="22"/>
                <w:szCs w:val="24"/>
              </w:rPr>
              <w:t xml:space="preserve"> bank </w:t>
            </w:r>
            <w:proofErr w:type="spellStart"/>
            <w:r w:rsidRPr="006419F6">
              <w:rPr>
                <w:rFonts w:ascii="Book Antiqua" w:hAnsi="Book Antiqua"/>
                <w:iCs/>
                <w:color w:val="000000"/>
                <w:sz w:val="22"/>
                <w:szCs w:val="24"/>
              </w:rPr>
              <w:t>umum</w:t>
            </w:r>
            <w:proofErr w:type="spellEnd"/>
            <w:r w:rsidRPr="006419F6">
              <w:rPr>
                <w:rFonts w:ascii="Book Antiqua" w:hAnsi="Book Antiqua"/>
                <w:iCs/>
                <w:color w:val="000000"/>
                <w:sz w:val="22"/>
                <w:szCs w:val="24"/>
              </w:rPr>
              <w:t xml:space="preserve"> Syariah yang </w:t>
            </w:r>
            <w:proofErr w:type="spellStart"/>
            <w:r w:rsidRPr="006419F6">
              <w:rPr>
                <w:rFonts w:ascii="Book Antiqua" w:hAnsi="Book Antiqua"/>
                <w:iCs/>
                <w:color w:val="000000"/>
                <w:sz w:val="22"/>
                <w:szCs w:val="24"/>
              </w:rPr>
              <w:t>terdapat</w:t>
            </w:r>
            <w:proofErr w:type="spellEnd"/>
            <w:r w:rsidRPr="006419F6">
              <w:rPr>
                <w:rFonts w:ascii="Book Antiqua" w:hAnsi="Book Antiqua"/>
                <w:iCs/>
                <w:color w:val="000000"/>
                <w:sz w:val="22"/>
                <w:szCs w:val="24"/>
              </w:rPr>
              <w:t xml:space="preserve"> pada </w:t>
            </w:r>
            <w:proofErr w:type="spellStart"/>
            <w:r w:rsidRPr="006419F6">
              <w:rPr>
                <w:rFonts w:ascii="Book Antiqua" w:hAnsi="Book Antiqua"/>
                <w:iCs/>
                <w:color w:val="000000"/>
                <w:sz w:val="22"/>
                <w:szCs w:val="24"/>
              </w:rPr>
              <w:t>statistik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perbankan</w:t>
            </w:r>
            <w:proofErr w:type="spellEnd"/>
            <w:r w:rsidRPr="006419F6">
              <w:rPr>
                <w:rFonts w:ascii="Book Antiqua" w:hAnsi="Book Antiqua"/>
                <w:iCs/>
                <w:color w:val="000000"/>
                <w:sz w:val="22"/>
                <w:szCs w:val="24"/>
              </w:rPr>
              <w:t xml:space="preserve"> Syariah OJK </w:t>
            </w:r>
            <w:proofErr w:type="spellStart"/>
            <w:r w:rsidRPr="006419F6">
              <w:rPr>
                <w:rFonts w:ascii="Book Antiqua" w:hAnsi="Book Antiqua"/>
                <w:iCs/>
                <w:color w:val="000000"/>
                <w:sz w:val="22"/>
                <w:szCs w:val="24"/>
              </w:rPr>
              <w:t>dari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tahun</w:t>
            </w:r>
            <w:proofErr w:type="spellEnd"/>
            <w:r w:rsidRPr="006419F6">
              <w:rPr>
                <w:rFonts w:ascii="Book Antiqua" w:hAnsi="Book Antiqua"/>
                <w:iCs/>
                <w:color w:val="000000"/>
                <w:sz w:val="22"/>
                <w:szCs w:val="24"/>
              </w:rPr>
              <w:t xml:space="preserve"> 2016 </w:t>
            </w:r>
            <w:proofErr w:type="spellStart"/>
            <w:r w:rsidRPr="006419F6">
              <w:rPr>
                <w:rFonts w:ascii="Book Antiqua" w:hAnsi="Book Antiqua"/>
                <w:iCs/>
                <w:color w:val="000000"/>
                <w:sz w:val="22"/>
                <w:szCs w:val="24"/>
              </w:rPr>
              <w:t>sampai</w:t>
            </w:r>
            <w:proofErr w:type="spellEnd"/>
            <w:r w:rsidRPr="006419F6">
              <w:rPr>
                <w:rFonts w:ascii="Book Antiqua" w:hAnsi="Book Antiqua"/>
                <w:iCs/>
                <w:color w:val="000000"/>
                <w:sz w:val="22"/>
                <w:szCs w:val="24"/>
              </w:rPr>
              <w:t xml:space="preserve"> 2020. Hasil </w:t>
            </w:r>
            <w:proofErr w:type="spellStart"/>
            <w:r w:rsidRPr="006419F6">
              <w:rPr>
                <w:rFonts w:ascii="Book Antiqua" w:hAnsi="Book Antiqua"/>
                <w:iCs/>
                <w:color w:val="000000"/>
                <w:sz w:val="22"/>
                <w:szCs w:val="24"/>
              </w:rPr>
              <w:t>penelitian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menunjukan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bahwa</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secara</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langsung</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tingkat</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likuiditas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tidak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berpengaruh</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signifikan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terhadap</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profitabilitas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Sedangkan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secara</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tidak</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langsung</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melalui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efisiensi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operasi</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tingkat</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likuiditas</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berpengaruh</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secara</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signifikan</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terhadap</w:t>
            </w:r>
            <w:proofErr w:type="spellEnd"/>
            <w:r w:rsidRPr="006419F6">
              <w:rPr>
                <w:rFonts w:ascii="Book Antiqua" w:hAnsi="Book Antiqua"/>
                <w:iCs/>
                <w:color w:val="000000"/>
                <w:sz w:val="22"/>
                <w:szCs w:val="24"/>
              </w:rPr>
              <w:t xml:space="preserve"> </w:t>
            </w:r>
            <w:proofErr w:type="spellStart"/>
            <w:r w:rsidRPr="006419F6">
              <w:rPr>
                <w:rFonts w:ascii="Book Antiqua" w:hAnsi="Book Antiqua"/>
                <w:iCs/>
                <w:color w:val="000000"/>
                <w:sz w:val="22"/>
                <w:szCs w:val="24"/>
              </w:rPr>
              <w:t>profitabilitas</w:t>
            </w:r>
            <w:proofErr w:type="spellEnd"/>
            <w:r w:rsidRPr="006419F6">
              <w:rPr>
                <w:rFonts w:ascii="Book Antiqua" w:hAnsi="Book Antiqua"/>
                <w:iCs/>
                <w:color w:val="000000"/>
                <w:sz w:val="22"/>
                <w:szCs w:val="24"/>
              </w:rPr>
              <w:t>.</w:t>
            </w:r>
          </w:p>
          <w:p w14:paraId="4D09E2D5" w14:textId="77777777" w:rsidR="00853633" w:rsidRPr="006419F6" w:rsidRDefault="00853633" w:rsidP="006A6114">
            <w:pPr>
              <w:jc w:val="both"/>
              <w:rPr>
                <w:rFonts w:ascii="Book Antiqua" w:hAnsi="Book Antiqua"/>
                <w:iCs/>
                <w:color w:val="000000"/>
                <w:sz w:val="22"/>
                <w:szCs w:val="24"/>
              </w:rPr>
            </w:pPr>
          </w:p>
          <w:p w14:paraId="28F7D971" w14:textId="14D75170" w:rsidR="00941203" w:rsidRPr="006419F6" w:rsidRDefault="00853633" w:rsidP="006A6114">
            <w:pPr>
              <w:rPr>
                <w:rFonts w:ascii="Book Antiqua" w:hAnsi="Book Antiqua"/>
                <w:color w:val="000000"/>
                <w:sz w:val="22"/>
                <w:szCs w:val="24"/>
              </w:rPr>
            </w:pPr>
            <w:r w:rsidRPr="006419F6">
              <w:rPr>
                <w:rFonts w:ascii="Book Antiqua" w:hAnsi="Book Antiqua"/>
                <w:b/>
                <w:iCs/>
                <w:color w:val="000000"/>
                <w:sz w:val="22"/>
                <w:szCs w:val="24"/>
                <w:lang w:val="id-ID"/>
              </w:rPr>
              <w:t>Kata Kunci :</w:t>
            </w:r>
            <w:r w:rsidRPr="006419F6">
              <w:rPr>
                <w:rFonts w:ascii="Book Antiqua" w:hAnsi="Book Antiqua"/>
                <w:iCs/>
                <w:color w:val="000000"/>
                <w:sz w:val="22"/>
                <w:szCs w:val="24"/>
                <w:lang w:val="id-ID"/>
              </w:rPr>
              <w:t xml:space="preserve"> </w:t>
            </w:r>
            <w:r w:rsidR="009064C5" w:rsidRPr="006419F6">
              <w:rPr>
                <w:rFonts w:ascii="Book Antiqua" w:hAnsi="Book Antiqua"/>
                <w:iCs/>
                <w:color w:val="000000"/>
                <w:sz w:val="22"/>
                <w:szCs w:val="24"/>
                <w:lang w:val="id-ID"/>
              </w:rPr>
              <w:t>Efisiensi Operasi</w:t>
            </w:r>
            <w:r w:rsidR="006419F6">
              <w:rPr>
                <w:rFonts w:ascii="Book Antiqua" w:hAnsi="Book Antiqua"/>
                <w:iCs/>
                <w:color w:val="000000"/>
                <w:sz w:val="22"/>
                <w:szCs w:val="24"/>
                <w:lang w:val="id-ID"/>
              </w:rPr>
              <w:t xml:space="preserve">; </w:t>
            </w:r>
            <w:r w:rsidR="00BB7CF5">
              <w:rPr>
                <w:rFonts w:ascii="Book Antiqua" w:hAnsi="Book Antiqua"/>
                <w:iCs/>
                <w:color w:val="000000"/>
                <w:sz w:val="22"/>
                <w:szCs w:val="24"/>
                <w:lang w:val="id-ID"/>
              </w:rPr>
              <w:t xml:space="preserve">Likuiditas; </w:t>
            </w:r>
            <w:r w:rsidR="006419F6" w:rsidRPr="006419F6">
              <w:rPr>
                <w:rFonts w:ascii="Book Antiqua" w:hAnsi="Book Antiqua"/>
                <w:iCs/>
                <w:color w:val="000000"/>
                <w:sz w:val="22"/>
                <w:szCs w:val="24"/>
                <w:lang w:val="id-ID"/>
              </w:rPr>
              <w:t>Profitabilitas</w:t>
            </w:r>
            <w:r w:rsidR="006419F6">
              <w:rPr>
                <w:rFonts w:ascii="Book Antiqua" w:hAnsi="Book Antiqua"/>
                <w:iCs/>
                <w:color w:val="000000"/>
                <w:sz w:val="22"/>
                <w:szCs w:val="24"/>
                <w:lang w:val="id-ID"/>
              </w:rPr>
              <w:t>.</w:t>
            </w:r>
          </w:p>
        </w:tc>
      </w:tr>
    </w:tbl>
    <w:p w14:paraId="4B415FEC" w14:textId="77777777" w:rsidR="0023094C" w:rsidRDefault="0023094C" w:rsidP="00493355">
      <w:pPr>
        <w:tabs>
          <w:tab w:val="left" w:pos="426"/>
        </w:tabs>
        <w:rPr>
          <w:rFonts w:ascii="Book Antiqua" w:hAnsi="Book Antiqua"/>
          <w:b/>
          <w:bCs/>
          <w:sz w:val="24"/>
          <w:szCs w:val="24"/>
          <w:lang w:val="id-ID"/>
        </w:rPr>
      </w:pPr>
    </w:p>
    <w:p w14:paraId="6C04DCCB" w14:textId="67C1C41B" w:rsidR="00904D6D" w:rsidRPr="00040A68" w:rsidRDefault="00AF6BCF" w:rsidP="00493355">
      <w:pPr>
        <w:tabs>
          <w:tab w:val="left" w:pos="426"/>
        </w:tabs>
        <w:rPr>
          <w:rFonts w:ascii="Book Antiqua" w:hAnsi="Book Antiqua"/>
          <w:b/>
          <w:bCs/>
          <w:sz w:val="24"/>
          <w:szCs w:val="24"/>
          <w:lang w:val="id-ID"/>
        </w:rPr>
      </w:pPr>
      <w:r w:rsidRPr="00040A68">
        <w:rPr>
          <w:rFonts w:ascii="Book Antiqua" w:hAnsi="Book Antiqua"/>
          <w:b/>
          <w:bCs/>
          <w:sz w:val="24"/>
          <w:szCs w:val="24"/>
          <w:lang w:val="id-ID"/>
        </w:rPr>
        <w:t>PENDAHULUAN</w:t>
      </w:r>
    </w:p>
    <w:p w14:paraId="1BFED2CE" w14:textId="0609246D" w:rsidR="00C25EAA" w:rsidRPr="00040A68" w:rsidRDefault="00C25EAA" w:rsidP="00C25EAA">
      <w:pPr>
        <w:ind w:firstLine="709"/>
        <w:jc w:val="both"/>
        <w:rPr>
          <w:rFonts w:ascii="Book Antiqua" w:hAnsi="Book Antiqua"/>
          <w:sz w:val="24"/>
          <w:szCs w:val="24"/>
        </w:rPr>
      </w:pPr>
      <w:r w:rsidRPr="00040A68">
        <w:rPr>
          <w:rFonts w:ascii="Book Antiqua" w:hAnsi="Book Antiqua"/>
          <w:sz w:val="24"/>
          <w:szCs w:val="24"/>
        </w:rPr>
        <w:t xml:space="preserve">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salah </w:t>
      </w:r>
      <w:proofErr w:type="spellStart"/>
      <w:r w:rsidRPr="00040A68">
        <w:rPr>
          <w:rFonts w:ascii="Book Antiqua" w:hAnsi="Book Antiqua"/>
          <w:sz w:val="24"/>
          <w:szCs w:val="24"/>
        </w:rPr>
        <w:t>satu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mulai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diperhitungkan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keberadaannya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Walaupun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sudah</w:t>
      </w:r>
      <w:proofErr w:type="spellEnd"/>
      <w:r w:rsidRPr="00040A68">
        <w:rPr>
          <w:rFonts w:ascii="Book Antiqua" w:hAnsi="Book Antiqua"/>
          <w:sz w:val="24"/>
          <w:szCs w:val="24"/>
        </w:rPr>
        <w:t xml:space="preserve"> 30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semenjak</w:t>
      </w:r>
      <w:proofErr w:type="spellEnd"/>
      <w:r w:rsidRPr="00040A68">
        <w:rPr>
          <w:rFonts w:ascii="Book Antiqua" w:hAnsi="Book Antiqua"/>
          <w:sz w:val="24"/>
          <w:szCs w:val="24"/>
        </w:rPr>
        <w:t xml:space="preserve"> bank Syariah </w:t>
      </w:r>
      <w:proofErr w:type="spellStart"/>
      <w:r w:rsidRPr="00040A68">
        <w:rPr>
          <w:rFonts w:ascii="Book Antiqua" w:hAnsi="Book Antiqua"/>
          <w:sz w:val="24"/>
          <w:szCs w:val="24"/>
        </w:rPr>
        <w:t>pertama</w:t>
      </w:r>
      <w:proofErr w:type="spellEnd"/>
      <w:r w:rsidRPr="00040A68">
        <w:rPr>
          <w:rFonts w:ascii="Book Antiqua" w:hAnsi="Book Antiqua"/>
          <w:sz w:val="24"/>
          <w:szCs w:val="24"/>
        </w:rPr>
        <w:t xml:space="preserve"> di Indonesia </w:t>
      </w:r>
      <w:proofErr w:type="spellStart"/>
      <w:r w:rsidRPr="00040A68">
        <w:rPr>
          <w:rFonts w:ascii="Book Antiqua" w:hAnsi="Book Antiqua"/>
          <w:sz w:val="24"/>
          <w:szCs w:val="24"/>
        </w:rPr>
        <w:t>ada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tapi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pertumbuhan</w:t>
      </w:r>
      <w:proofErr w:type="spellEnd"/>
      <w:r w:rsidRPr="00040A68">
        <w:rPr>
          <w:rFonts w:ascii="Book Antiqua" w:hAnsi="Book Antiqua"/>
          <w:sz w:val="24"/>
          <w:szCs w:val="24"/>
        </w:rPr>
        <w:t xml:space="preserve"> market </w:t>
      </w:r>
      <w:proofErr w:type="spellStart"/>
      <w:r w:rsidRPr="00040A68">
        <w:rPr>
          <w:rFonts w:ascii="Book Antiqua" w:hAnsi="Book Antiqua"/>
          <w:sz w:val="24"/>
          <w:szCs w:val="24"/>
        </w:rPr>
        <w:t>sharenya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masih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berjalan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lambat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masih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jauh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dibawah</w:t>
      </w:r>
      <w:proofErr w:type="spellEnd"/>
      <w:r w:rsidRPr="00040A68">
        <w:rPr>
          <w:rFonts w:ascii="Book Antiqua" w:hAnsi="Book Antiqua"/>
          <w:sz w:val="24"/>
          <w:szCs w:val="24"/>
        </w:rPr>
        <w:t xml:space="preserve"> 10%. Salah </w:t>
      </w:r>
      <w:proofErr w:type="spellStart"/>
      <w:r w:rsidRPr="00040A68">
        <w:rPr>
          <w:rFonts w:ascii="Book Antiqua" w:hAnsi="Book Antiqua"/>
          <w:sz w:val="24"/>
          <w:szCs w:val="24"/>
        </w:rPr>
        <w:t>satu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kendalanya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adalah</w:t>
      </w:r>
      <w:proofErr w:type="spellEnd"/>
      <w:r w:rsidRPr="00040A68">
        <w:rPr>
          <w:rFonts w:ascii="Book Antiqua" w:hAnsi="Book Antiqua"/>
          <w:sz w:val="24"/>
          <w:szCs w:val="24"/>
        </w:rPr>
        <w:t xml:space="preserve"> modal inti yang </w:t>
      </w:r>
      <w:proofErr w:type="spellStart"/>
      <w:r w:rsidRPr="00040A68">
        <w:rPr>
          <w:rFonts w:ascii="Book Antiqua" w:hAnsi="Book Antiqua"/>
          <w:sz w:val="24"/>
          <w:szCs w:val="24"/>
        </w:rPr>
        <w:t>dimiliki</w:t>
      </w:r>
      <w:proofErr w:type="spellEnd"/>
      <w:r w:rsidRPr="00040A68">
        <w:rPr>
          <w:rFonts w:ascii="Book Antiqua" w:hAnsi="Book Antiqua"/>
          <w:sz w:val="24"/>
          <w:szCs w:val="24"/>
        </w:rPr>
        <w:t xml:space="preserve"> oleh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masih</w:t>
      </w:r>
      <w:proofErr w:type="spellEnd"/>
      <w:r w:rsidRPr="00040A68">
        <w:rPr>
          <w:rFonts w:ascii="Book Antiqua" w:hAnsi="Book Antiqua"/>
          <w:sz w:val="24"/>
          <w:szCs w:val="24"/>
        </w:rPr>
        <w:t xml:space="preserve"> minim. </w:t>
      </w:r>
      <w:proofErr w:type="spellStart"/>
      <w:r w:rsidR="00423ED9" w:rsidRPr="00040A68">
        <w:rPr>
          <w:rFonts w:ascii="Book Antiqua" w:hAnsi="Book Antiqua"/>
          <w:sz w:val="24"/>
          <w:szCs w:val="24"/>
        </w:rPr>
        <w:t>Berdasarkan</w:t>
      </w:r>
      <w:proofErr w:type="spellEnd"/>
      <w:r w:rsidR="00423ED9" w:rsidRPr="00040A68">
        <w:rPr>
          <w:rFonts w:ascii="Book Antiqua" w:hAnsi="Book Antiqua"/>
          <w:sz w:val="24"/>
          <w:szCs w:val="24"/>
        </w:rPr>
        <w:t xml:space="preserve"> </w:t>
      </w:r>
      <w:proofErr w:type="spellStart"/>
      <w:r w:rsidR="00423ED9" w:rsidRPr="00040A68">
        <w:rPr>
          <w:rFonts w:ascii="Book Antiqua" w:hAnsi="Book Antiqua"/>
          <w:sz w:val="24"/>
          <w:szCs w:val="24"/>
        </w:rPr>
        <w:t>laporan</w:t>
      </w:r>
      <w:proofErr w:type="spellEnd"/>
      <w:r w:rsidR="00423ED9" w:rsidRPr="00040A68">
        <w:rPr>
          <w:rFonts w:ascii="Book Antiqua" w:hAnsi="Book Antiqua"/>
          <w:sz w:val="24"/>
          <w:szCs w:val="24"/>
        </w:rPr>
        <w:t xml:space="preserve"> OJK </w:t>
      </w:r>
      <w:proofErr w:type="spellStart"/>
      <w:r w:rsidR="00423ED9" w:rsidRPr="00040A68">
        <w:rPr>
          <w:rFonts w:ascii="Book Antiqua" w:hAnsi="Book Antiqua"/>
          <w:sz w:val="24"/>
          <w:szCs w:val="24"/>
        </w:rPr>
        <w:t>tahun</w:t>
      </w:r>
      <w:proofErr w:type="spellEnd"/>
      <w:r w:rsidR="00423ED9" w:rsidRPr="00040A68">
        <w:rPr>
          <w:rFonts w:ascii="Book Antiqua" w:hAnsi="Book Antiqua"/>
          <w:sz w:val="24"/>
          <w:szCs w:val="24"/>
        </w:rPr>
        <w:t xml:space="preserve"> 2020, </w:t>
      </w:r>
      <w:proofErr w:type="spellStart"/>
      <w:r w:rsidR="00423ED9" w:rsidRPr="00040A68">
        <w:rPr>
          <w:rFonts w:ascii="Book Antiqua" w:hAnsi="Book Antiqua"/>
          <w:sz w:val="24"/>
          <w:szCs w:val="24"/>
        </w:rPr>
        <w:t>h</w:t>
      </w:r>
      <w:r w:rsidRPr="00040A68">
        <w:rPr>
          <w:rFonts w:ascii="Book Antiqua" w:hAnsi="Book Antiqua"/>
          <w:sz w:val="24"/>
          <w:szCs w:val="24"/>
        </w:rPr>
        <w:t>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satu</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syariah</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modal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lebih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5 </w:t>
      </w:r>
      <w:proofErr w:type="spellStart"/>
      <w:r w:rsidRPr="00040A68">
        <w:rPr>
          <w:rFonts w:ascii="Book Antiqua" w:hAnsi="Book Antiqua"/>
          <w:sz w:val="24"/>
          <w:szCs w:val="24"/>
        </w:rPr>
        <w:t>triliun</w:t>
      </w:r>
      <w:proofErr w:type="spellEnd"/>
      <w:r w:rsidRPr="00040A68">
        <w:rPr>
          <w:rFonts w:ascii="Book Antiqua" w:hAnsi="Book Antiqua"/>
          <w:sz w:val="24"/>
          <w:szCs w:val="24"/>
        </w:rPr>
        <w:t xml:space="preserve"> dan </w:t>
      </w:r>
      <w:proofErr w:type="spellStart"/>
      <w:r w:rsidRPr="00040A68">
        <w:rPr>
          <w:rFonts w:ascii="Book Antiqua" w:hAnsi="Book Antiqua"/>
          <w:sz w:val="24"/>
          <w:szCs w:val="24"/>
        </w:rPr>
        <w:t>masuk</w:t>
      </w:r>
      <w:proofErr w:type="spellEnd"/>
      <w:r w:rsidRPr="00040A68">
        <w:rPr>
          <w:rFonts w:ascii="Book Antiqua" w:hAnsi="Book Antiqua"/>
          <w:sz w:val="24"/>
          <w:szCs w:val="24"/>
        </w:rPr>
        <w:t xml:space="preserve"> BUKU 3, </w:t>
      </w:r>
      <w:proofErr w:type="spellStart"/>
      <w:r w:rsidRPr="00040A68">
        <w:rPr>
          <w:rFonts w:ascii="Book Antiqua" w:hAnsi="Book Antiqua"/>
          <w:sz w:val="24"/>
          <w:szCs w:val="24"/>
        </w:rPr>
        <w:t>sedangkan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sisanya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modal </w:t>
      </w:r>
      <w:proofErr w:type="spellStart"/>
      <w:r w:rsidRPr="00040A68">
        <w:rPr>
          <w:rFonts w:ascii="Book Antiqua" w:hAnsi="Book Antiqua"/>
          <w:sz w:val="24"/>
          <w:szCs w:val="24"/>
        </w:rPr>
        <w:t>dibawah</w:t>
      </w:r>
      <w:proofErr w:type="spellEnd"/>
      <w:r w:rsidRPr="00040A68">
        <w:rPr>
          <w:rFonts w:ascii="Book Antiqua" w:hAnsi="Book Antiqua"/>
          <w:sz w:val="24"/>
          <w:szCs w:val="24"/>
        </w:rPr>
        <w:t xml:space="preserve"> 5 </w:t>
      </w:r>
      <w:proofErr w:type="spellStart"/>
      <w:r w:rsidRPr="00040A68">
        <w:rPr>
          <w:rFonts w:ascii="Book Antiqua" w:hAnsi="Book Antiqua"/>
          <w:sz w:val="24"/>
          <w:szCs w:val="24"/>
        </w:rPr>
        <w:t>triliun</w:t>
      </w:r>
      <w:proofErr w:type="spellEnd"/>
      <w:r w:rsidR="00423ED9" w:rsidRPr="00040A68">
        <w:rPr>
          <w:rFonts w:ascii="Book Antiqua" w:hAnsi="Book Antiqua"/>
          <w:sz w:val="24"/>
          <w:szCs w:val="24"/>
        </w:rPr>
        <w:t>.</w:t>
      </w:r>
      <w:r w:rsidR="007F397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{"citationItems":[{"id":"ITEM-1","itemData":{"author":[{"dropping-particle":"","family":"Tim OJK","given":"","non-dropping-particle":"","parse-names":false,"suffix":""}],"id":"ITEM-1","issued":{"date-parts":[["2020"]]},"publisher-place":"Jakarta","title":"Statistik Perbankan Indonesia","type":"report"},"uris":["http://www.mendeley.com/documents/?uuid=57f709d8-a13a-43db-bb4a-1c2734be9e2e"]}],"mendeley":{"formattedCitation":"[1]","plainTextFormattedCitation":"[1]","previouslyFormattedCitation":"[1]"},"properties":{"noteIndex":0},"schema":"https://github.com/citation-style-language/schema/raw/master/csl-citation.json"}</w:instrText>
      </w:r>
      <w:r w:rsidR="007F3977" w:rsidRPr="00040A68">
        <w:rPr>
          <w:rFonts w:ascii="Book Antiqua" w:hAnsi="Book Antiqua"/>
          <w:sz w:val="24"/>
          <w:szCs w:val="24"/>
        </w:rPr>
        <w:fldChar w:fldCharType="separate"/>
      </w:r>
      <w:r w:rsidR="007F3977" w:rsidRPr="00040A68">
        <w:rPr>
          <w:rFonts w:ascii="Book Antiqua" w:hAnsi="Book Antiqua"/>
          <w:noProof/>
          <w:sz w:val="24"/>
          <w:szCs w:val="24"/>
        </w:rPr>
        <w:t>[1]</w:t>
      </w:r>
      <w:r w:rsidR="007F3977" w:rsidRPr="00040A68">
        <w:rPr>
          <w:rFonts w:ascii="Book Antiqua" w:hAnsi="Book Antiqua"/>
          <w:sz w:val="24"/>
          <w:szCs w:val="24"/>
        </w:rPr>
        <w:fldChar w:fldCharType="end"/>
      </w:r>
      <w:r w:rsidR="007F3977" w:rsidRPr="00040A68">
        <w:rPr>
          <w:rFonts w:ascii="Book Antiqua" w:hAnsi="Book Antiqua"/>
          <w:sz w:val="24"/>
          <w:szCs w:val="24"/>
        </w:rPr>
        <w:t xml:space="preserve"> </w:t>
      </w:r>
    </w:p>
    <w:p w14:paraId="19E9D861" w14:textId="790F10BA" w:rsidR="00C25EAA" w:rsidRPr="00040A68" w:rsidRDefault="00C25EAA" w:rsidP="00C25EAA">
      <w:pPr>
        <w:ind w:firstLine="709"/>
        <w:jc w:val="both"/>
        <w:rPr>
          <w:rFonts w:ascii="Book Antiqua" w:hAnsi="Book Antiqua"/>
          <w:sz w:val="24"/>
          <w:szCs w:val="24"/>
        </w:rPr>
      </w:pPr>
      <w:proofErr w:type="spellStart"/>
      <w:r w:rsidRPr="00040A68">
        <w:rPr>
          <w:rFonts w:ascii="Book Antiqua" w:hAnsi="Book Antiqua"/>
          <w:sz w:val="24"/>
          <w:szCs w:val="24"/>
        </w:rPr>
        <w:t>Penambahan</w:t>
      </w:r>
      <w:proofErr w:type="spellEnd"/>
      <w:r w:rsidRPr="00040A68">
        <w:rPr>
          <w:rFonts w:ascii="Book Antiqua" w:hAnsi="Book Antiqua"/>
          <w:sz w:val="24"/>
          <w:szCs w:val="24"/>
        </w:rPr>
        <w:t xml:space="preserve"> modal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hal</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penting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jika</w:t>
      </w:r>
      <w:proofErr w:type="spellEnd"/>
      <w:r w:rsidRPr="00040A68">
        <w:rPr>
          <w:rFonts w:ascii="Book Antiqua" w:hAnsi="Book Antiqua"/>
          <w:sz w:val="24"/>
          <w:szCs w:val="24"/>
        </w:rPr>
        <w:t xml:space="preserve"> bank-bank Syariah </w:t>
      </w:r>
      <w:proofErr w:type="spellStart"/>
      <w:r w:rsidRPr="00040A68">
        <w:rPr>
          <w:rFonts w:ascii="Book Antiqua" w:hAnsi="Book Antiqua"/>
          <w:sz w:val="24"/>
          <w:szCs w:val="24"/>
        </w:rPr>
        <w:t>ingin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asetnya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waktu</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singkat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Perlu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banyak</w:t>
      </w:r>
      <w:proofErr w:type="spellEnd"/>
      <w:r w:rsidRPr="00040A68">
        <w:rPr>
          <w:rFonts w:ascii="Book Antiqua" w:hAnsi="Book Antiqua"/>
          <w:sz w:val="24"/>
          <w:szCs w:val="24"/>
        </w:rPr>
        <w:t xml:space="preserve"> investor </w:t>
      </w:r>
      <w:r w:rsidRPr="00040A68">
        <w:rPr>
          <w:rFonts w:ascii="Book Antiqua" w:hAnsi="Book Antiqua"/>
          <w:sz w:val="24"/>
          <w:szCs w:val="24"/>
        </w:rPr>
        <w:lastRenderedPageBreak/>
        <w:t xml:space="preserve">yang </w:t>
      </w:r>
      <w:proofErr w:type="spellStart"/>
      <w:r w:rsidRPr="00040A68">
        <w:rPr>
          <w:rFonts w:ascii="Book Antiqua" w:hAnsi="Book Antiqua"/>
          <w:sz w:val="24"/>
          <w:szCs w:val="24"/>
        </w:rPr>
        <w:t>bersedia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menanamkan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modalnya</w:t>
      </w:r>
      <w:proofErr w:type="spellEnd"/>
      <w:r w:rsidRPr="00040A68">
        <w:rPr>
          <w:rFonts w:ascii="Book Antiqua" w:hAnsi="Book Antiqua"/>
          <w:sz w:val="24"/>
          <w:szCs w:val="24"/>
        </w:rPr>
        <w:t xml:space="preserve"> di bank Syariah di Indonesia. Investor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banyak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tertarik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jika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baik</w:t>
      </w:r>
      <w:proofErr w:type="spellEnd"/>
      <w:r w:rsidRPr="00040A68">
        <w:rPr>
          <w:rFonts w:ascii="Book Antiqua" w:hAnsi="Book Antiqua"/>
          <w:sz w:val="24"/>
          <w:szCs w:val="24"/>
        </w:rPr>
        <w:t xml:space="preserve">. Investor </w:t>
      </w:r>
      <w:proofErr w:type="spellStart"/>
      <w:r w:rsidRPr="00040A68">
        <w:rPr>
          <w:rFonts w:ascii="Book Antiqua" w:hAnsi="Book Antiqua"/>
          <w:sz w:val="24"/>
          <w:szCs w:val="24"/>
        </w:rPr>
        <w:t>memandang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prospek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sebuah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perusahaan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keuntungan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Sehingga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mereka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berekspektasi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investasi</w:t>
      </w:r>
      <w:proofErr w:type="spellEnd"/>
      <w:r w:rsidRPr="00040A68">
        <w:rPr>
          <w:rFonts w:ascii="Book Antiqua" w:hAnsi="Book Antiqua"/>
          <w:sz w:val="24"/>
          <w:szCs w:val="24"/>
        </w:rPr>
        <w:t xml:space="preserve"> pada </w:t>
      </w:r>
      <w:proofErr w:type="spellStart"/>
      <w:r w:rsidRPr="00040A68">
        <w:rPr>
          <w:rFonts w:ascii="Book Antiqua" w:hAnsi="Book Antiqua"/>
          <w:sz w:val="24"/>
          <w:szCs w:val="24"/>
        </w:rPr>
        <w:t>perusahaan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00423ED9" w:rsidRPr="00040A68">
        <w:rPr>
          <w:rFonts w:ascii="Book Antiqua" w:hAnsi="Book Antiqua"/>
          <w:sz w:val="24"/>
          <w:szCs w:val="24"/>
        </w:rPr>
        <w:t xml:space="preserve">. </w:t>
      </w:r>
      <w:r w:rsidR="00423ED9"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{"citationItems":[{"id":"ITEM-1","itemData":{"DOI":"10.15294/jdm.v5i2.3660","ISSN":"2086-0668","abstract":"&lt;p&gt;Penelitian ini bertujuan untuk menganalisis pengaruh kausalitas antara kebijakan struktur modal, ukuran perusahaan, profitabilitas yang diukur dengan ROA dan perapan GCG yang diukur dengan Good Corporate Perception Index (GCPI) terhadap ekspektasi investor yang diukur dengan nilai perusahaan. Teknik  sampling yang digunakan dalam penelitian ini adalah purposive sampling. Sampel dalam penelitian ini adalah perusahan yang go public dan masuk dalam Indonesia Most Trusted Companies. Periode penelitian selama tahun 2012 dan 2013, serta mempublikasikan laporan keuangan 2012-2013. Jumlah sampel sebanyak 48 perusahaan. Teknik analisis yang digunakan regresi linier berganda. Hasil penelitian menunjukkan bahwa kebijakan struktur modal dan ukuran perusahaan tidak berpengaruh, sedangkan profitabilitas dan GCPI berpengaruh terhadap ekspektasi investor. Secarasimultan variabel kebijakan struktur modal, ukuran peusahaan, profitabilitas dan GCPI berpengaruh terhadap ekspektasi investor.&lt;/p&gt;&lt;p&gt;The objective of the study was to analyze the causality influence among capital structure policy, firm size, profitability which was measured by ROA and the implementation of GCG which was measured by Good Corporate Perception Index  (GCPI) toward the investors’ expectations which was measured by the company value. It was a purposive sampling study. The samples of this study were go public companies listed on the Indonesia’s Most Trusted Companies. The period of the study was in 2012 and 2013, and financial reports from 2012 to 2013. The total samples were 48 companies. The data were analyzed by multiple linear regressions. The result of the study showed that the capital structure policy and firm size did not  give any influence, whereas the profitability and GCPI gave influence toward the investors’ expectations. Furthermore; capital structure policy, firm size, profitability and GCPI variables influenced simultaneously toward investors’ expectations.&lt;/p&gt;","author":[{"dropping-particle":"","family":"Haryanto","given":"Sugeng","non-dropping-particle":"","parse-names":false,"suffix":""}],"container-title":"Jurnal Dinamika Manajemen","id":"ITEM-1","issue":"2","issued":{"date-parts":[["2014"]]},"title":"IDENTIFIKASI EKSPEKTASI INVESTOR MELALUI KEBIJAKAN STRUKTUR MODAL, PROFITABILITAS, UKURAN PERUSAHAAN DAN GCPI","type":"article-journal","volume":"5"},"uris":["http://www.mendeley.com/documents/?uuid=18f4c9a6-3388-3406-90ee-79b62144db58"]}],"mendeley":{"formattedCitation":"[2]","plainTextFormattedCitation":"[2]","previouslyFormattedCitation":"[2]"},"properties":{"noteIndex":0},"schema":"https://github.com/citation-style-language/schema/raw/master/csl-citation.json"}</w:instrText>
      </w:r>
      <w:r w:rsidR="00423ED9" w:rsidRPr="00040A68">
        <w:rPr>
          <w:rFonts w:ascii="Book Antiqua" w:hAnsi="Book Antiqua"/>
          <w:sz w:val="24"/>
          <w:szCs w:val="24"/>
        </w:rPr>
        <w:fldChar w:fldCharType="separate"/>
      </w:r>
      <w:r w:rsidR="007F3977" w:rsidRPr="00040A68">
        <w:rPr>
          <w:rFonts w:ascii="Book Antiqua" w:hAnsi="Book Antiqua"/>
          <w:noProof/>
          <w:sz w:val="24"/>
          <w:szCs w:val="24"/>
        </w:rPr>
        <w:t>[2]</w:t>
      </w:r>
      <w:r w:rsidR="00423ED9" w:rsidRPr="00040A68">
        <w:rPr>
          <w:rFonts w:ascii="Book Antiqua" w:hAnsi="Book Antiqua"/>
          <w:sz w:val="24"/>
          <w:szCs w:val="24"/>
        </w:rPr>
        <w:fldChar w:fldCharType="end"/>
      </w:r>
    </w:p>
    <w:p w14:paraId="3B1ED186" w14:textId="77777777" w:rsidR="00C25EAA" w:rsidRPr="00040A68" w:rsidRDefault="00C25EAA" w:rsidP="00C25EAA">
      <w:pPr>
        <w:ind w:firstLine="709"/>
        <w:jc w:val="both"/>
        <w:rPr>
          <w:rFonts w:ascii="Book Antiqua" w:hAnsi="Book Antiqua"/>
          <w:sz w:val="24"/>
          <w:szCs w:val="24"/>
        </w:rPr>
      </w:pPr>
      <w:r w:rsidRPr="00040A68">
        <w:rPr>
          <w:rFonts w:ascii="Book Antiqua" w:hAnsi="Book Antiqua"/>
          <w:sz w:val="24"/>
          <w:szCs w:val="24"/>
        </w:rPr>
        <w:t xml:space="preserve">Bank-bank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harus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menjaga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baik</w:t>
      </w:r>
      <w:proofErr w:type="spellEnd"/>
      <w:r w:rsidRPr="00040A68">
        <w:rPr>
          <w:rFonts w:ascii="Book Antiqua" w:hAnsi="Book Antiqua"/>
          <w:sz w:val="24"/>
          <w:szCs w:val="24"/>
        </w:rPr>
        <w:t xml:space="preserve"> agar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menarik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lebih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banyak</w:t>
      </w:r>
      <w:proofErr w:type="spellEnd"/>
      <w:r w:rsidRPr="00040A68">
        <w:rPr>
          <w:rFonts w:ascii="Book Antiqua" w:hAnsi="Book Antiqua"/>
          <w:sz w:val="24"/>
          <w:szCs w:val="24"/>
        </w:rPr>
        <w:t xml:space="preserve"> investor. Investor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lebih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memilih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perusahaan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dibanding</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rendah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Perbandingan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di Indonesia </w:t>
      </w:r>
      <w:proofErr w:type="spellStart"/>
      <w:r w:rsidRPr="00040A68">
        <w:rPr>
          <w:rFonts w:ascii="Book Antiqua" w:hAnsi="Book Antiqua"/>
          <w:sz w:val="24"/>
          <w:szCs w:val="24"/>
        </w:rPr>
        <w:t>menunjukan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konvensional</w:t>
      </w:r>
      <w:proofErr w:type="spellEnd"/>
      <w:r w:rsidRPr="00040A68">
        <w:rPr>
          <w:rFonts w:ascii="Book Antiqua" w:hAnsi="Book Antiqua"/>
          <w:sz w:val="24"/>
          <w:szCs w:val="24"/>
        </w:rPr>
        <w:t xml:space="preserve"> (BUK) </w:t>
      </w:r>
      <w:proofErr w:type="spellStart"/>
      <w:r w:rsidRPr="00040A68">
        <w:rPr>
          <w:rFonts w:ascii="Book Antiqua" w:hAnsi="Book Antiqua"/>
          <w:sz w:val="24"/>
          <w:szCs w:val="24"/>
        </w:rPr>
        <w:t>masih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unggul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dibandingkan</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(BUS).</w:t>
      </w:r>
    </w:p>
    <w:p w14:paraId="74A6968D" w14:textId="512CDDBC" w:rsidR="00C25EAA" w:rsidRPr="00040A68" w:rsidRDefault="00C25EAA" w:rsidP="00C25EAA">
      <w:pPr>
        <w:jc w:val="center"/>
        <w:rPr>
          <w:rFonts w:ascii="Book Antiqua" w:hAnsi="Book Antiqua"/>
          <w:b/>
          <w:bCs/>
          <w:sz w:val="24"/>
          <w:szCs w:val="24"/>
        </w:rPr>
      </w:pPr>
      <w:proofErr w:type="spellStart"/>
      <w:r w:rsidRPr="00E803FF">
        <w:rPr>
          <w:rFonts w:ascii="Book Antiqua" w:hAnsi="Book Antiqua"/>
          <w:b/>
          <w:bCs/>
          <w:sz w:val="22"/>
          <w:szCs w:val="24"/>
        </w:rPr>
        <w:t>Tabel</w:t>
      </w:r>
      <w:proofErr w:type="spellEnd"/>
      <w:r w:rsidRPr="00E803FF">
        <w:rPr>
          <w:rFonts w:ascii="Book Antiqua" w:hAnsi="Book Antiqua"/>
          <w:b/>
          <w:bCs/>
          <w:sz w:val="22"/>
          <w:szCs w:val="24"/>
        </w:rPr>
        <w:t xml:space="preserve"> 1. </w:t>
      </w:r>
      <w:proofErr w:type="spellStart"/>
      <w:r w:rsidRPr="00E803FF">
        <w:rPr>
          <w:rFonts w:ascii="Book Antiqua" w:hAnsi="Book Antiqua"/>
          <w:b/>
          <w:bCs/>
          <w:sz w:val="22"/>
          <w:szCs w:val="24"/>
        </w:rPr>
        <w:t>Perbandingan</w:t>
      </w:r>
      <w:proofErr w:type="spellEnd"/>
      <w:r w:rsidRPr="00E803FF">
        <w:rPr>
          <w:rFonts w:ascii="Book Antiqua" w:hAnsi="Book Antiqua"/>
          <w:b/>
          <w:bCs/>
          <w:sz w:val="22"/>
          <w:szCs w:val="24"/>
        </w:rPr>
        <w:t xml:space="preserve"> Return on Asset</w:t>
      </w:r>
    </w:p>
    <w:tbl>
      <w:tblPr>
        <w:tblStyle w:val="PlainTable2"/>
        <w:tblW w:w="0" w:type="auto"/>
        <w:jc w:val="center"/>
        <w:tblLook w:val="04A0" w:firstRow="1" w:lastRow="0" w:firstColumn="1" w:lastColumn="0" w:noHBand="0" w:noVBand="1"/>
      </w:tblPr>
      <w:tblGrid>
        <w:gridCol w:w="1413"/>
        <w:gridCol w:w="1276"/>
        <w:gridCol w:w="1134"/>
      </w:tblGrid>
      <w:tr w:rsidR="00C25EAA" w:rsidRPr="00040A68" w14:paraId="6A509A0C" w14:textId="77777777" w:rsidTr="00BB7CF5">
        <w:trPr>
          <w:cnfStyle w:val="100000000000" w:firstRow="1" w:lastRow="0" w:firstColumn="0" w:lastColumn="0" w:oddVBand="0" w:evenVBand="0" w:oddHBand="0"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6E85ACA8" w14:textId="77777777" w:rsidR="00C25EAA" w:rsidRPr="00040A68" w:rsidRDefault="00C25EAA" w:rsidP="00C25EAA">
            <w:pPr>
              <w:ind w:firstLine="22"/>
              <w:jc w:val="center"/>
              <w:rPr>
                <w:rFonts w:ascii="Book Antiqua" w:hAnsi="Book Antiqua"/>
                <w:sz w:val="24"/>
                <w:szCs w:val="24"/>
              </w:rPr>
            </w:pPr>
          </w:p>
        </w:tc>
        <w:tc>
          <w:tcPr>
            <w:tcW w:w="2410" w:type="dxa"/>
            <w:gridSpan w:val="2"/>
            <w:noWrap/>
            <w:hideMark/>
          </w:tcPr>
          <w:p w14:paraId="193D9382" w14:textId="77777777" w:rsidR="00C25EAA" w:rsidRPr="00040A68" w:rsidRDefault="00C25EAA" w:rsidP="00845654">
            <w:pPr>
              <w:ind w:left="-954" w:firstLine="22"/>
              <w:jc w:val="center"/>
              <w:cnfStyle w:val="100000000000" w:firstRow="1"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Tingkat ROA</w:t>
            </w:r>
          </w:p>
        </w:tc>
      </w:tr>
      <w:tr w:rsidR="00C25EAA" w:rsidRPr="00040A68" w14:paraId="494ABE34" w14:textId="77777777" w:rsidTr="00BB7CF5">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3132A490" w14:textId="77777777" w:rsidR="00C25EAA" w:rsidRPr="00040A68" w:rsidRDefault="00C25EAA" w:rsidP="00C25EAA">
            <w:pPr>
              <w:ind w:firstLine="22"/>
              <w:jc w:val="center"/>
              <w:rPr>
                <w:rFonts w:ascii="Book Antiqua" w:hAnsi="Book Antiqua"/>
                <w:sz w:val="24"/>
                <w:szCs w:val="24"/>
              </w:rPr>
            </w:pPr>
            <w:proofErr w:type="spellStart"/>
            <w:r w:rsidRPr="00040A68">
              <w:rPr>
                <w:rFonts w:ascii="Book Antiqua" w:hAnsi="Book Antiqua"/>
                <w:sz w:val="24"/>
                <w:szCs w:val="24"/>
              </w:rPr>
              <w:t>Tahun</w:t>
            </w:r>
            <w:proofErr w:type="spellEnd"/>
          </w:p>
        </w:tc>
        <w:tc>
          <w:tcPr>
            <w:tcW w:w="1276" w:type="dxa"/>
            <w:noWrap/>
            <w:hideMark/>
          </w:tcPr>
          <w:p w14:paraId="7EDFF8DB" w14:textId="77777777" w:rsidR="00C25EAA" w:rsidRPr="00040A68" w:rsidRDefault="00C25EAA" w:rsidP="00C25EAA">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b/>
                <w:bCs/>
                <w:sz w:val="24"/>
                <w:szCs w:val="24"/>
              </w:rPr>
            </w:pPr>
            <w:r w:rsidRPr="00040A68">
              <w:rPr>
                <w:rFonts w:ascii="Book Antiqua" w:hAnsi="Book Antiqua"/>
                <w:b/>
                <w:bCs/>
                <w:sz w:val="24"/>
                <w:szCs w:val="24"/>
              </w:rPr>
              <w:t>BUK</w:t>
            </w:r>
          </w:p>
        </w:tc>
        <w:tc>
          <w:tcPr>
            <w:tcW w:w="1134" w:type="dxa"/>
            <w:noWrap/>
            <w:hideMark/>
          </w:tcPr>
          <w:p w14:paraId="715AF3E0" w14:textId="77777777" w:rsidR="00C25EAA" w:rsidRPr="00040A68" w:rsidRDefault="00C25EAA" w:rsidP="00C25EAA">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b/>
                <w:bCs/>
                <w:sz w:val="24"/>
                <w:szCs w:val="24"/>
              </w:rPr>
            </w:pPr>
            <w:r w:rsidRPr="00040A68">
              <w:rPr>
                <w:rFonts w:ascii="Book Antiqua" w:hAnsi="Book Antiqua"/>
                <w:b/>
                <w:bCs/>
                <w:sz w:val="24"/>
                <w:szCs w:val="24"/>
              </w:rPr>
              <w:t>BUS</w:t>
            </w:r>
          </w:p>
        </w:tc>
      </w:tr>
      <w:tr w:rsidR="00C25EAA" w:rsidRPr="00040A68" w14:paraId="3636D9EB" w14:textId="77777777" w:rsidTr="00BB7CF5">
        <w:trPr>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536FA509" w14:textId="77777777" w:rsidR="00C25EAA" w:rsidRPr="00BB7CF5" w:rsidRDefault="00C25EAA" w:rsidP="00C25EAA">
            <w:pPr>
              <w:ind w:firstLine="22"/>
              <w:jc w:val="center"/>
              <w:rPr>
                <w:rFonts w:ascii="Book Antiqua" w:hAnsi="Book Antiqua"/>
                <w:b w:val="0"/>
                <w:sz w:val="24"/>
                <w:szCs w:val="24"/>
              </w:rPr>
            </w:pPr>
            <w:r w:rsidRPr="00BB7CF5">
              <w:rPr>
                <w:rFonts w:ascii="Book Antiqua" w:hAnsi="Book Antiqua"/>
                <w:b w:val="0"/>
                <w:sz w:val="24"/>
                <w:szCs w:val="24"/>
              </w:rPr>
              <w:t>2016</w:t>
            </w:r>
          </w:p>
        </w:tc>
        <w:tc>
          <w:tcPr>
            <w:tcW w:w="1276" w:type="dxa"/>
            <w:noWrap/>
            <w:hideMark/>
          </w:tcPr>
          <w:p w14:paraId="7D1B236E" w14:textId="77777777" w:rsidR="00C25EAA" w:rsidRPr="00040A68" w:rsidRDefault="00C25EAA" w:rsidP="00C25EAA">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2,23</w:t>
            </w:r>
          </w:p>
        </w:tc>
        <w:tc>
          <w:tcPr>
            <w:tcW w:w="1134" w:type="dxa"/>
            <w:noWrap/>
            <w:hideMark/>
          </w:tcPr>
          <w:p w14:paraId="152B3903" w14:textId="77777777" w:rsidR="00C25EAA" w:rsidRPr="00040A68" w:rsidRDefault="00C25EAA" w:rsidP="00C25EAA">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0,63</w:t>
            </w:r>
          </w:p>
        </w:tc>
      </w:tr>
      <w:tr w:rsidR="00C25EAA" w:rsidRPr="00040A68" w14:paraId="364544D5" w14:textId="77777777" w:rsidTr="00BB7CF5">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7152DE31" w14:textId="77777777" w:rsidR="00C25EAA" w:rsidRPr="00BB7CF5" w:rsidRDefault="00C25EAA" w:rsidP="00C25EAA">
            <w:pPr>
              <w:ind w:firstLine="22"/>
              <w:jc w:val="center"/>
              <w:rPr>
                <w:rFonts w:ascii="Book Antiqua" w:hAnsi="Book Antiqua"/>
                <w:b w:val="0"/>
                <w:sz w:val="24"/>
                <w:szCs w:val="24"/>
              </w:rPr>
            </w:pPr>
            <w:r w:rsidRPr="00BB7CF5">
              <w:rPr>
                <w:rFonts w:ascii="Book Antiqua" w:hAnsi="Book Antiqua"/>
                <w:b w:val="0"/>
                <w:sz w:val="24"/>
                <w:szCs w:val="24"/>
              </w:rPr>
              <w:t>2017</w:t>
            </w:r>
          </w:p>
        </w:tc>
        <w:tc>
          <w:tcPr>
            <w:tcW w:w="1276" w:type="dxa"/>
            <w:noWrap/>
            <w:hideMark/>
          </w:tcPr>
          <w:p w14:paraId="1322E521" w14:textId="77777777" w:rsidR="00C25EAA" w:rsidRPr="00040A68" w:rsidRDefault="00C25EAA" w:rsidP="00C25EAA">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2,46</w:t>
            </w:r>
          </w:p>
        </w:tc>
        <w:tc>
          <w:tcPr>
            <w:tcW w:w="1134" w:type="dxa"/>
            <w:noWrap/>
            <w:hideMark/>
          </w:tcPr>
          <w:p w14:paraId="3CBCE90C" w14:textId="77777777" w:rsidR="00C25EAA" w:rsidRPr="00040A68" w:rsidRDefault="00C25EAA" w:rsidP="00C25EAA">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0,63</w:t>
            </w:r>
          </w:p>
        </w:tc>
      </w:tr>
      <w:tr w:rsidR="00C25EAA" w:rsidRPr="00040A68" w14:paraId="64A0B5F8" w14:textId="77777777" w:rsidTr="00BB7CF5">
        <w:trPr>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1A6E6032" w14:textId="77777777" w:rsidR="00C25EAA" w:rsidRPr="00BB7CF5" w:rsidRDefault="00C25EAA" w:rsidP="00C25EAA">
            <w:pPr>
              <w:ind w:firstLine="22"/>
              <w:jc w:val="center"/>
              <w:rPr>
                <w:rFonts w:ascii="Book Antiqua" w:hAnsi="Book Antiqua"/>
                <w:b w:val="0"/>
                <w:sz w:val="24"/>
                <w:szCs w:val="24"/>
              </w:rPr>
            </w:pPr>
            <w:r w:rsidRPr="00BB7CF5">
              <w:rPr>
                <w:rFonts w:ascii="Book Antiqua" w:hAnsi="Book Antiqua"/>
                <w:b w:val="0"/>
                <w:sz w:val="24"/>
                <w:szCs w:val="24"/>
              </w:rPr>
              <w:t>2018</w:t>
            </w:r>
          </w:p>
        </w:tc>
        <w:tc>
          <w:tcPr>
            <w:tcW w:w="1276" w:type="dxa"/>
            <w:noWrap/>
            <w:hideMark/>
          </w:tcPr>
          <w:p w14:paraId="176D1637" w14:textId="77777777" w:rsidR="00C25EAA" w:rsidRPr="00040A68" w:rsidRDefault="00C25EAA" w:rsidP="00C25EAA">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2,66</w:t>
            </w:r>
          </w:p>
        </w:tc>
        <w:tc>
          <w:tcPr>
            <w:tcW w:w="1134" w:type="dxa"/>
            <w:noWrap/>
            <w:hideMark/>
          </w:tcPr>
          <w:p w14:paraId="4EF9EA5C" w14:textId="77777777" w:rsidR="00C25EAA" w:rsidRPr="00040A68" w:rsidRDefault="00C25EAA" w:rsidP="00C25EAA">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1,2</w:t>
            </w:r>
          </w:p>
        </w:tc>
      </w:tr>
      <w:tr w:rsidR="00C25EAA" w:rsidRPr="00040A68" w14:paraId="41F4CAAF" w14:textId="77777777" w:rsidTr="00BB7CF5">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0471D02D" w14:textId="77777777" w:rsidR="00C25EAA" w:rsidRPr="00BB7CF5" w:rsidRDefault="00C25EAA" w:rsidP="00C25EAA">
            <w:pPr>
              <w:ind w:firstLine="22"/>
              <w:jc w:val="center"/>
              <w:rPr>
                <w:rFonts w:ascii="Book Antiqua" w:hAnsi="Book Antiqua"/>
                <w:b w:val="0"/>
                <w:sz w:val="24"/>
                <w:szCs w:val="24"/>
              </w:rPr>
            </w:pPr>
            <w:r w:rsidRPr="00BB7CF5">
              <w:rPr>
                <w:rFonts w:ascii="Book Antiqua" w:hAnsi="Book Antiqua"/>
                <w:b w:val="0"/>
                <w:sz w:val="24"/>
                <w:szCs w:val="24"/>
              </w:rPr>
              <w:t>2019</w:t>
            </w:r>
          </w:p>
        </w:tc>
        <w:tc>
          <w:tcPr>
            <w:tcW w:w="1276" w:type="dxa"/>
            <w:noWrap/>
            <w:hideMark/>
          </w:tcPr>
          <w:p w14:paraId="1D4C031A" w14:textId="77777777" w:rsidR="00C25EAA" w:rsidRPr="00040A68" w:rsidRDefault="00C25EAA" w:rsidP="00C25EAA">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2,47</w:t>
            </w:r>
          </w:p>
        </w:tc>
        <w:tc>
          <w:tcPr>
            <w:tcW w:w="1134" w:type="dxa"/>
            <w:noWrap/>
            <w:hideMark/>
          </w:tcPr>
          <w:p w14:paraId="081FAB21" w14:textId="77777777" w:rsidR="00C25EAA" w:rsidRPr="00040A68" w:rsidRDefault="00C25EAA" w:rsidP="00C25EAA">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1,73</w:t>
            </w:r>
          </w:p>
        </w:tc>
      </w:tr>
      <w:tr w:rsidR="00C25EAA" w:rsidRPr="00040A68" w14:paraId="0CBA688E" w14:textId="77777777" w:rsidTr="00BB7CF5">
        <w:trPr>
          <w:trHeight w:val="268"/>
          <w:jc w:val="center"/>
        </w:trPr>
        <w:tc>
          <w:tcPr>
            <w:cnfStyle w:val="001000000000" w:firstRow="0" w:lastRow="0" w:firstColumn="1" w:lastColumn="0" w:oddVBand="0" w:evenVBand="0" w:oddHBand="0" w:evenHBand="0" w:firstRowFirstColumn="0" w:firstRowLastColumn="0" w:lastRowFirstColumn="0" w:lastRowLastColumn="0"/>
            <w:tcW w:w="1413" w:type="dxa"/>
            <w:noWrap/>
            <w:hideMark/>
          </w:tcPr>
          <w:p w14:paraId="6710702B" w14:textId="77777777" w:rsidR="00C25EAA" w:rsidRPr="00BB7CF5" w:rsidRDefault="00C25EAA" w:rsidP="00C25EAA">
            <w:pPr>
              <w:ind w:firstLine="22"/>
              <w:jc w:val="center"/>
              <w:rPr>
                <w:rFonts w:ascii="Book Antiqua" w:hAnsi="Book Antiqua"/>
                <w:b w:val="0"/>
                <w:sz w:val="24"/>
                <w:szCs w:val="24"/>
              </w:rPr>
            </w:pPr>
            <w:r w:rsidRPr="00BB7CF5">
              <w:rPr>
                <w:rFonts w:ascii="Book Antiqua" w:hAnsi="Book Antiqua"/>
                <w:b w:val="0"/>
                <w:sz w:val="24"/>
                <w:szCs w:val="24"/>
              </w:rPr>
              <w:t>2020</w:t>
            </w:r>
          </w:p>
        </w:tc>
        <w:tc>
          <w:tcPr>
            <w:tcW w:w="1276" w:type="dxa"/>
            <w:noWrap/>
            <w:hideMark/>
          </w:tcPr>
          <w:p w14:paraId="7CABFE3B" w14:textId="77777777" w:rsidR="00C25EAA" w:rsidRPr="00040A68" w:rsidRDefault="00C25EAA" w:rsidP="00C25EAA">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1,64</w:t>
            </w:r>
          </w:p>
        </w:tc>
        <w:tc>
          <w:tcPr>
            <w:tcW w:w="1134" w:type="dxa"/>
            <w:noWrap/>
            <w:hideMark/>
          </w:tcPr>
          <w:p w14:paraId="6D450AC0" w14:textId="77777777" w:rsidR="00C25EAA" w:rsidRPr="00040A68" w:rsidRDefault="00C25EAA" w:rsidP="00C25EAA">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4"/>
                <w:szCs w:val="24"/>
              </w:rPr>
            </w:pPr>
            <w:r w:rsidRPr="00040A68">
              <w:rPr>
                <w:rFonts w:ascii="Book Antiqua" w:hAnsi="Book Antiqua"/>
                <w:sz w:val="24"/>
                <w:szCs w:val="24"/>
              </w:rPr>
              <w:t>1,35</w:t>
            </w:r>
          </w:p>
        </w:tc>
      </w:tr>
    </w:tbl>
    <w:p w14:paraId="333B179A" w14:textId="4241E72F" w:rsidR="00C25EAA" w:rsidRPr="00E803FF" w:rsidRDefault="00C25EAA" w:rsidP="00E803FF">
      <w:pPr>
        <w:jc w:val="center"/>
        <w:rPr>
          <w:rFonts w:ascii="Book Antiqua" w:hAnsi="Book Antiqua"/>
          <w:b/>
          <w:sz w:val="22"/>
          <w:szCs w:val="24"/>
        </w:rPr>
      </w:pPr>
      <w:proofErr w:type="spellStart"/>
      <w:r w:rsidRPr="00E803FF">
        <w:rPr>
          <w:rFonts w:ascii="Book Antiqua" w:hAnsi="Book Antiqua"/>
          <w:b/>
          <w:sz w:val="22"/>
          <w:szCs w:val="24"/>
        </w:rPr>
        <w:t>Sumber</w:t>
      </w:r>
      <w:proofErr w:type="spellEnd"/>
      <w:r w:rsidRPr="00E803FF">
        <w:rPr>
          <w:rFonts w:ascii="Book Antiqua" w:hAnsi="Book Antiqua"/>
          <w:b/>
          <w:sz w:val="22"/>
          <w:szCs w:val="24"/>
        </w:rPr>
        <w:t>: OJK</w:t>
      </w:r>
    </w:p>
    <w:p w14:paraId="7D054077" w14:textId="77777777" w:rsidR="00C25EAA" w:rsidRPr="00E803FF" w:rsidRDefault="00C25EAA" w:rsidP="00C25EAA">
      <w:pPr>
        <w:ind w:firstLine="709"/>
        <w:jc w:val="both"/>
        <w:rPr>
          <w:rFonts w:ascii="Book Antiqua" w:hAnsi="Book Antiqua"/>
          <w:sz w:val="12"/>
          <w:szCs w:val="24"/>
        </w:rPr>
      </w:pPr>
    </w:p>
    <w:p w14:paraId="4D87070C" w14:textId="77777777" w:rsidR="00C25EAA" w:rsidRPr="00040A68" w:rsidRDefault="00C25EAA" w:rsidP="00C25EAA">
      <w:pPr>
        <w:ind w:firstLine="709"/>
        <w:jc w:val="both"/>
        <w:rPr>
          <w:rFonts w:ascii="Book Antiqua" w:hAnsi="Book Antiqua"/>
          <w:sz w:val="24"/>
          <w:szCs w:val="24"/>
        </w:rPr>
      </w:pPr>
      <w:proofErr w:type="spellStart"/>
      <w:r w:rsidRPr="00040A68">
        <w:rPr>
          <w:rFonts w:ascii="Book Antiqua" w:hAnsi="Book Antiqua"/>
          <w:sz w:val="24"/>
          <w:szCs w:val="24"/>
        </w:rPr>
        <w:t>Selama</w:t>
      </w:r>
      <w:proofErr w:type="spellEnd"/>
      <w:r w:rsidRPr="00040A68">
        <w:rPr>
          <w:rFonts w:ascii="Book Antiqua" w:hAnsi="Book Antiqua"/>
          <w:sz w:val="24"/>
          <w:szCs w:val="24"/>
        </w:rPr>
        <w:t xml:space="preserve"> lima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terakhir</w:t>
      </w:r>
      <w:proofErr w:type="spellEnd"/>
      <w:r w:rsidRPr="00040A68">
        <w:rPr>
          <w:rFonts w:ascii="Book Antiqua" w:hAnsi="Book Antiqua"/>
          <w:sz w:val="24"/>
          <w:szCs w:val="24"/>
        </w:rPr>
        <w:t xml:space="preserve"> return on asset (ROA)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konvensional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jauh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diatas</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Walaupun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sedikit</w:t>
      </w:r>
      <w:proofErr w:type="spellEnd"/>
      <w:r w:rsidRPr="00040A68">
        <w:rPr>
          <w:rFonts w:ascii="Book Antiqua" w:hAnsi="Book Antiqua"/>
          <w:sz w:val="24"/>
          <w:szCs w:val="24"/>
        </w:rPr>
        <w:t xml:space="preserve"> demi </w:t>
      </w:r>
      <w:proofErr w:type="spellStart"/>
      <w:r w:rsidRPr="00040A68">
        <w:rPr>
          <w:rFonts w:ascii="Book Antiqua" w:hAnsi="Book Antiqua"/>
          <w:sz w:val="24"/>
          <w:szCs w:val="24"/>
        </w:rPr>
        <w:t>sedikit</w:t>
      </w:r>
      <w:proofErr w:type="spellEnd"/>
      <w:r w:rsidRPr="00040A68">
        <w:rPr>
          <w:rFonts w:ascii="Book Antiqua" w:hAnsi="Book Antiqua"/>
          <w:sz w:val="24"/>
          <w:szCs w:val="24"/>
        </w:rPr>
        <w:t xml:space="preserve"> ROA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mulai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tapi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bisa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melebihi</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konvensional</w:t>
      </w:r>
      <w:proofErr w:type="spellEnd"/>
      <w:r w:rsidRPr="00040A68">
        <w:rPr>
          <w:rFonts w:ascii="Book Antiqua" w:hAnsi="Book Antiqua"/>
          <w:sz w:val="24"/>
          <w:szCs w:val="24"/>
        </w:rPr>
        <w:t xml:space="preserve">. ROA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konvensional</w:t>
      </w:r>
      <w:proofErr w:type="spellEnd"/>
      <w:r w:rsidRPr="00040A68">
        <w:rPr>
          <w:rFonts w:ascii="Book Antiqua" w:hAnsi="Book Antiqua"/>
          <w:sz w:val="24"/>
          <w:szCs w:val="24"/>
        </w:rPr>
        <w:t xml:space="preserve"> paling </w:t>
      </w:r>
      <w:proofErr w:type="spellStart"/>
      <w:r w:rsidRPr="00040A68">
        <w:rPr>
          <w:rFonts w:ascii="Book Antiqua" w:hAnsi="Book Antiqua"/>
          <w:sz w:val="24"/>
          <w:szCs w:val="24"/>
        </w:rPr>
        <w:t>tinggi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sebesar</w:t>
      </w:r>
      <w:proofErr w:type="spellEnd"/>
      <w:r w:rsidRPr="00040A68">
        <w:rPr>
          <w:rFonts w:ascii="Book Antiqua" w:hAnsi="Book Antiqua"/>
          <w:sz w:val="24"/>
          <w:szCs w:val="24"/>
        </w:rPr>
        <w:t xml:space="preserve"> 2,66 pada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2018, </w:t>
      </w:r>
      <w:proofErr w:type="spellStart"/>
      <w:r w:rsidRPr="00040A68">
        <w:rPr>
          <w:rFonts w:ascii="Book Antiqua" w:hAnsi="Book Antiqua"/>
          <w:sz w:val="24"/>
          <w:szCs w:val="24"/>
        </w:rPr>
        <w:t>kemudian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terus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menurun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sampai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2020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1,64. </w:t>
      </w:r>
      <w:proofErr w:type="spellStart"/>
      <w:r w:rsidRPr="00040A68">
        <w:rPr>
          <w:rFonts w:ascii="Book Antiqua" w:hAnsi="Book Antiqua"/>
          <w:sz w:val="24"/>
          <w:szCs w:val="24"/>
        </w:rPr>
        <w:t>Sedangkan</w:t>
      </w:r>
      <w:proofErr w:type="spellEnd"/>
      <w:r w:rsidRPr="00040A68">
        <w:rPr>
          <w:rFonts w:ascii="Book Antiqua" w:hAnsi="Book Antiqua"/>
          <w:sz w:val="24"/>
          <w:szCs w:val="24"/>
        </w:rPr>
        <w:t xml:space="preserve"> ROA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sempat</w:t>
      </w:r>
      <w:proofErr w:type="spellEnd"/>
      <w:r w:rsidRPr="00040A68">
        <w:rPr>
          <w:rFonts w:ascii="Book Antiqua" w:hAnsi="Book Antiqua"/>
          <w:sz w:val="24"/>
          <w:szCs w:val="24"/>
        </w:rPr>
        <w:t xml:space="preserve"> naik </w:t>
      </w:r>
      <w:proofErr w:type="spellStart"/>
      <w:r w:rsidRPr="00040A68">
        <w:rPr>
          <w:rFonts w:ascii="Book Antiqua" w:hAnsi="Book Antiqua"/>
          <w:sz w:val="24"/>
          <w:szCs w:val="24"/>
        </w:rPr>
        <w:t>mencapai</w:t>
      </w:r>
      <w:proofErr w:type="spellEnd"/>
      <w:r w:rsidRPr="00040A68">
        <w:rPr>
          <w:rFonts w:ascii="Book Antiqua" w:hAnsi="Book Antiqua"/>
          <w:sz w:val="24"/>
          <w:szCs w:val="24"/>
        </w:rPr>
        <w:t xml:space="preserve"> 1,73 pada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2019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tetapi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menurun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lagi</w:t>
      </w:r>
      <w:proofErr w:type="spellEnd"/>
      <w:r w:rsidRPr="00040A68">
        <w:rPr>
          <w:rFonts w:ascii="Book Antiqua" w:hAnsi="Book Antiqua"/>
          <w:sz w:val="24"/>
          <w:szCs w:val="24"/>
        </w:rPr>
        <w:t xml:space="preserve"> pada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2020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1,35.</w:t>
      </w:r>
    </w:p>
    <w:p w14:paraId="50262DE7" w14:textId="2357D80A" w:rsidR="00C25EAA" w:rsidRPr="00040A68" w:rsidRDefault="00C25EAA" w:rsidP="00C25EAA">
      <w:pPr>
        <w:ind w:firstLine="709"/>
        <w:jc w:val="both"/>
        <w:rPr>
          <w:rFonts w:ascii="Book Antiqua" w:hAnsi="Book Antiqua"/>
          <w:sz w:val="24"/>
          <w:szCs w:val="24"/>
        </w:rPr>
      </w:pPr>
      <w:r w:rsidRPr="00040A68">
        <w:rPr>
          <w:rFonts w:ascii="Book Antiqua" w:hAnsi="Book Antiqua"/>
          <w:sz w:val="24"/>
          <w:szCs w:val="24"/>
        </w:rPr>
        <w:t xml:space="preserve">Banyak </w:t>
      </w:r>
      <w:proofErr w:type="spellStart"/>
      <w:r w:rsidRPr="00040A68">
        <w:rPr>
          <w:rFonts w:ascii="Book Antiqua" w:hAnsi="Book Antiqua"/>
          <w:sz w:val="24"/>
          <w:szCs w:val="24"/>
        </w:rPr>
        <w:t>sekali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faktor</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mempengaruhi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di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semua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aktivitas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dilakukan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perusahaan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ROA. Finance to deposit ratio (FDR) </w:t>
      </w:r>
      <w:proofErr w:type="spellStart"/>
      <w:r w:rsidRPr="00040A68">
        <w:rPr>
          <w:rFonts w:ascii="Book Antiqua" w:hAnsi="Book Antiqua"/>
          <w:sz w:val="24"/>
          <w:szCs w:val="24"/>
        </w:rPr>
        <w:t>merupakan</w:t>
      </w:r>
      <w:proofErr w:type="spellEnd"/>
      <w:r w:rsidRPr="00040A68">
        <w:rPr>
          <w:rFonts w:ascii="Book Antiqua" w:hAnsi="Book Antiqua"/>
          <w:sz w:val="24"/>
          <w:szCs w:val="24"/>
        </w:rPr>
        <w:t xml:space="preserve"> salah </w:t>
      </w:r>
      <w:proofErr w:type="spellStart"/>
      <w:r w:rsidRPr="00040A68">
        <w:rPr>
          <w:rFonts w:ascii="Book Antiqua" w:hAnsi="Book Antiqua"/>
          <w:sz w:val="24"/>
          <w:szCs w:val="24"/>
        </w:rPr>
        <w:t>satu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faktor</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mempengaruhi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pada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r w:rsidR="00423ED9" w:rsidRPr="00040A68">
        <w:rPr>
          <w:rFonts w:ascii="Book Antiqua" w:hAnsi="Book Antiqua"/>
          <w:sz w:val="24"/>
          <w:szCs w:val="24"/>
        </w:rPr>
        <w:t xml:space="preserve"> </w:t>
      </w:r>
      <w:r w:rsidR="00423ED9"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{"citationItems":[{"id":"ITEM-1","itemData":{"DOI":"10.20473/vol1iss20148pp592-609","ISSN":"2407-1935","abstract":"This study aims to investigate the effect of Financing to Deposit Ratio (FDR) toward investment in Islamic Certificate of Bank Indonesia (SBIS), effect of investment in Islamic Certificate of Bank Indonesia (SBIS) toward Return on Asset (ROA), and effect of Financing to Deposit Ratio (FDR) toward Return on Asset (ROA) Islamic Bank in Indonesia.Methodology that used in this study is a quantitative approach. Technique analysis that used in this study is path analysis. Samples are used in this study collected from Islamic Bank Statistic Data issued by Bank Indonesia, January 2009 until October 2013, the total amount were 58 data.The results show that Financing to Deposit Ratio (FDR) has significantly negative effect on Islamic Certificate of Bank Indonesia (SBIS). Islamic Certificate of Bank Indonesia (SBIS) has not significantly effect on Return on Asset (ROA). Financing to Deposit Ratio (FDR) has significantly positive effect on Return on Asset (ROA). Financing to Deposit Ratio (FDR) with Islamic Certificate of Bank Indonesia (SBIS) as intervening variable have negative effect on Return on Asset (ROA) Islamic Bank in Indonesia.","author":[{"dropping-particle":"","family":"A'la","given":"Al Ma'rifatul","non-dropping-particle":"","parse-names":false,"suffix":""},{"dropping-particle":"","family":"Mawardi","given":"Imron","non-dropping-particle":"","parse-names":false,"suffix":""}],"container-title":"Jurnal Ekonomi Syariah Teori dan Terapan","id":"ITEM-1","issue":"8","issued":{"date-parts":[["2015"]]},"title":"Pengaruh Financing To Deposit Ratio (FDR) Terhadap Return On Asset (ROA) Dengan Variabel Intervening Penempatan Dana Pada Sertifikat Bank Indonesia Syariah (SBIS) Pada Bank Syariah di Indonesia","type":"article-journal","volume":"1"},"uris":["http://www.mendeley.com/documents/?uuid=2b6aac5d-c3de-3167-b11d-d4654421df31"]},{"id":"ITEM-2","itemData":{"abstract":"This study aims to analyze the influence of Net Operating Margin (NOM) as mediation between Capital Adequacy Ratio (CAR), Non Performing Financing (NPF), Operational Cost compared to Operating Income (BOPO), and Financing Debt to Ratio (FDR) to Return On Assets (ROA). The research data is pooling data that is combination between time series and cross section during the period of 2012 until 2015, so get the observation number (point of observation) as 9 syariah bank listed in BEI. The results of the research are CAR, NPF, BOPO, FDR, and NOM variables affecting ROA partially. CAR and NPF variables have no significant effect on ROA, while the FDR, BOPO variable has a significant negative effect on ROA, and NOM has positive positive effect on ROA. The NOM variable mediates the effect between CAR, NPF, BOPO and FDR against ROA. Key","author":[{"dropping-particle":"","family":"Wibisono","given":"Muhammad Yusuf","non-dropping-particle":"","parse-names":false,"suffix":""},{"dropping-particle":"","family":"Wahyuni","given":"Salamah","non-dropping-particle":"","parse-names":false,"suffix":""}],"container-title":"Jurnal Bisnis &amp; Manajemen","id":"ITEM-2","issue":"1","issued":{"date-parts":[["2017"]]},"title":"Pengaruh CAR,N PF, BOPO, FDR, Terhadap Roa yang Dimediasi Oleh NOM","type":"article-journal","volume":"17"},"uris":["http://www.mendeley.com/documents/?uuid=a9752bad-855e-39bf-b90d-9f2faa96fae0"]},{"id":"ITEM-3","itemData":{"DOI":"10.21043/bisnis.v6i1.3699","ISSN":"2442-3718","abstract":"This study aims to determine the Influence of NPF, FDR, BOPO, CAR, and GCG on Financial Performance of Sharia Commercial Banks in Indonesia Period 2013-2017. This research use quantitative research method with population in this research is all sharia commercial bank in Indonesia period 2013-2017. The total sample is eight of sharia commercial banks, based on purposive sampling method. Data collection is done by library method from journals, articles or literatures that related to required data, and documentation method of annual report and GCG implementation report of sharia public bank in question as well as data from OJK website. The research method used is statistical descriptive test, descriptive test by analyzing GCG through GCG implementation report using content analysis method, classical assumption test, multiple regression test. The results showed that simultaneously NPF, FDR, BOPO, CAR, and GCG variables significantly influence the Financial Performance of Sharia Commercial Banks in Indonesia Period 2013-2017. While the partial variable of NPF has positive effect not significant to ROA, FDR variable has positive effect not significant to ROA, BOPO variable has significant negative effect to ROA, CAR variable has positive effect not significant, and GCG variable has positive effect not significant to ROA of Sharia Commercial Bank in Indonesia 2013-2017 period.","author":[{"dropping-particle":"","family":"Suwarno","given":"Rima Cahya","non-dropping-particle":"","parse-names":false,"suffix":""},{"dropping-particle":"","family":"Muthohar","given":"Ahmad Mifdlol","non-dropping-particle":"","parse-names":false,"suffix":""}],"container-title":"BISNIS : Jurnal Bisnis dan Manajemen Islam","id":"ITEM-3","issue":"1","issued":{"date-parts":[["2018"]]},"title":"Analisis Pengaruh NPF, FDR, BOPO, CAR, dan GCG terhadap Kinerja Keuangan Bank Umum Syariah di Indonesia Periode 2013-2017","type":"article-journal","volume":"6"},"uris":["http://www.mendeley.com/documents/?uuid=69f6125d-8ca5-3800-871e-e1953aef206a"]},{"id":"ITEM-4","itemData":{"DOI":"10.24235/amwal.v10i1.2759","ISSN":"2303-1573","abstract":"Penelitian ini bertujuan untuk menganalisis pengaruh kinerja keuangan terhadap ROA yang diukur menggunakan Return On Asset (ROA) pada Perbankan Syariah yang ada di Indonesia dalam kurun waktu 2010 sampai dengan 2016 dan membuktikan hipotesis. Penelitian ini menggunakan data sekunder yang terdiri dari 7 tahun, mulai tahun 2010 sampai dengan 2016 yang di peroleh dari OJK (Otoritas Jasa Keuangan) dan Bank Indonesia (BI), Metode analisis yang digunakan untuk penelitian ini menggunakan Vector Error Correction Model (VECM), yang terdiri dari uji stasioneritas, uji lag optimal, uji kointegrasi, uji stabilisasi, analisis impulse respons function, dan variance decomposition. Hasil analisis dari penelitian ini dalam jangka panjang CAR, FDR, NPG dan BOPO berpengaruh negative, sedangkan DPK berpengaruh positif terhadap ROA. Sedangkan dalam jangka pendek CAR tidak berpengaruh, sedangkan FDR, BOPO dan DPK berpengaruh negative dan NPF berpengaruh positif terhadap ROA","author":[{"dropping-particle":"","family":"Yundi","given":"Nisa Friskana","non-dropping-particle":"","parse-names":false,"suffix":""},{"dropping-particle":"","family":"Sudarsono","given":"Heri","non-dropping-particle":"","parse-names":false,"suffix":""}],"container-title":"Al-Amwal : Jurnal Ekonomi dan Perbankan Syari'ah","id":"ITEM-4","issue":"1","issued":{"date-parts":[["2018"]]},"title":"Pengaruh Kinerja Keuangan terhadap Return on Asset (ROA) Bank Syariah di Indonesia","type":"article-journal","volume":"10"},"uris":["http://www.mendeley.com/documents/?uuid=4214e71a-e45c-36a2-8856-1d60b7a0e7a4"]},{"id":"ITEM-5","itemData":{"abstract":"Profitability is the ability of banks in generating profits effectively and efficiently. The purpose of this study is to determine the effect of capital adequacy ratio (CAR) and financing to deposit ratio (FDR) on profitability (proxies with return on assets [ROA]) with non performing financing (NPF) as a moderation variable. The population of this study is sharia commercial banks in Indonesia period 2012–2016 which amounted to 12 banks. This study uses purposive sampling method for sampling, the selection of samples with certain criteria, so that this research samples obtained as many as 11 banks. The data used in this research is secondary data. Data analysis used is multiple linear regression analysis. Meanwhile, to test the effect of the moderating variable on the influence between independent variable and dependent variable using moderated regression analysis. The results showed that partially, CAR and FDR have a significant positive effect on profitability and BOPO have a significant negative effect on profitability. While the NPF has no significant effect on the relationship between CAR with profitability and the relationship between FDR with profitability, while the NPF has a significant negative effect on the relationship between BOPO with profitability. However, NPF as a moderating variable has an insignificant influence (unable to moderate) the CAR relationship to ROA and NPF as moderating variable has an insignificant influence (unable to moderate) FDR relation to ROA and NPF as moderating variable has significant negative effect (able to moderate) BOPO relationship to ROA sharia public bank in Indonesia period 2012–2016.","author":[{"dropping-particle":"","family":"Yusuf","given":"Muhammad","non-dropping-particle":"","parse-names":false,"suffix":""},{"dropping-particle":"","family":"Surjaatmadja","given":"Surachman","non-dropping-particle":"","parse-names":false,"suffix":""}],"container-title":"International Journal of Economics and Financial Issues","id":"ITEM-5","issue":"4","issued":{"date-parts":[["2018"]]},"title":"Analysis of Financial Performance on Profitability with Non Performance Financing as Variable Moderation (Study at Sharia Commercial Bank in Indonesia Period 2012 – 2016)","type":"article-journal","volume":"8"},"uris":["http://www.mendeley.com/documents/?uuid=a705073f-5788-3fa6-a3f7-9fd5c2fd68aa"]}],"mendeley":{"formattedCitation":"[3]–[7]","plainTextFormattedCitation":"[3]–[7]","previouslyFormattedCitation":"[3]–[7]"},"properties":{"noteIndex":0},"schema":"https://github.com/citation-style-language/schema/raw/master/csl-citation.json"}</w:instrText>
      </w:r>
      <w:r w:rsidR="00423ED9" w:rsidRPr="00040A68">
        <w:rPr>
          <w:rFonts w:ascii="Book Antiqua" w:hAnsi="Book Antiqua"/>
          <w:sz w:val="24"/>
          <w:szCs w:val="24"/>
        </w:rPr>
        <w:fldChar w:fldCharType="separate"/>
      </w:r>
      <w:r w:rsidR="007F3977" w:rsidRPr="00040A68">
        <w:rPr>
          <w:rFonts w:ascii="Book Antiqua" w:hAnsi="Book Antiqua"/>
          <w:noProof/>
          <w:sz w:val="24"/>
          <w:szCs w:val="24"/>
        </w:rPr>
        <w:t>[3]–[7]</w:t>
      </w:r>
      <w:r w:rsidR="00423ED9" w:rsidRPr="00040A68">
        <w:rPr>
          <w:rFonts w:ascii="Book Antiqua" w:hAnsi="Book Antiqua"/>
          <w:sz w:val="24"/>
          <w:szCs w:val="24"/>
        </w:rPr>
        <w:fldChar w:fldCharType="end"/>
      </w:r>
      <w:r w:rsidRPr="00040A68">
        <w:rPr>
          <w:rFonts w:ascii="Book Antiqua" w:hAnsi="Book Antiqua"/>
          <w:sz w:val="24"/>
          <w:szCs w:val="24"/>
        </w:rPr>
        <w:t xml:space="preserve">. FDR </w:t>
      </w:r>
      <w:proofErr w:type="spellStart"/>
      <w:r w:rsidRPr="00040A68">
        <w:rPr>
          <w:rFonts w:ascii="Book Antiqua" w:hAnsi="Book Antiqua"/>
          <w:sz w:val="24"/>
          <w:szCs w:val="24"/>
        </w:rPr>
        <w:t>merupakan</w:t>
      </w:r>
      <w:proofErr w:type="spellEnd"/>
      <w:r w:rsidRPr="00040A68">
        <w:rPr>
          <w:rFonts w:ascii="Book Antiqua" w:hAnsi="Book Antiqua"/>
          <w:sz w:val="24"/>
          <w:szCs w:val="24"/>
        </w:rPr>
        <w:t xml:space="preserve"> salah </w:t>
      </w:r>
      <w:proofErr w:type="spellStart"/>
      <w:r w:rsidRPr="00040A68">
        <w:rPr>
          <w:rFonts w:ascii="Book Antiqua" w:hAnsi="Book Antiqua"/>
          <w:sz w:val="24"/>
          <w:szCs w:val="24"/>
        </w:rPr>
        <w:t>satu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jenis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rasio</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menentukan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kesehatan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keuangan</w:t>
      </w:r>
      <w:proofErr w:type="spellEnd"/>
      <w:r w:rsidRPr="00040A68">
        <w:rPr>
          <w:rFonts w:ascii="Book Antiqua" w:hAnsi="Book Antiqua"/>
          <w:sz w:val="24"/>
          <w:szCs w:val="24"/>
        </w:rPr>
        <w:t xml:space="preserve"> di bank Syariah.</w:t>
      </w:r>
    </w:p>
    <w:p w14:paraId="63BBC8E3" w14:textId="613903E6" w:rsidR="00C25EAA" w:rsidRPr="00040A68" w:rsidRDefault="00C25EAA" w:rsidP="00C25EAA">
      <w:pPr>
        <w:ind w:firstLine="709"/>
        <w:jc w:val="both"/>
        <w:rPr>
          <w:rFonts w:ascii="Book Antiqua" w:hAnsi="Book Antiqua"/>
          <w:sz w:val="24"/>
          <w:szCs w:val="24"/>
        </w:rPr>
      </w:pPr>
      <w:r w:rsidRPr="00040A68">
        <w:rPr>
          <w:rFonts w:ascii="Book Antiqua" w:hAnsi="Book Antiqua"/>
          <w:sz w:val="24"/>
          <w:szCs w:val="24"/>
        </w:rPr>
        <w:t xml:space="preserve">Demi </w:t>
      </w:r>
      <w:proofErr w:type="spellStart"/>
      <w:r w:rsidRPr="00040A68">
        <w:rPr>
          <w:rFonts w:ascii="Book Antiqua" w:hAnsi="Book Antiqua"/>
          <w:sz w:val="24"/>
          <w:szCs w:val="24"/>
        </w:rPr>
        <w:t>mencari</w:t>
      </w:r>
      <w:proofErr w:type="spellEnd"/>
      <w:r w:rsidRPr="00040A68">
        <w:rPr>
          <w:rFonts w:ascii="Book Antiqua" w:hAnsi="Book Antiqua"/>
          <w:sz w:val="24"/>
          <w:szCs w:val="24"/>
        </w:rPr>
        <w:t xml:space="preserve"> profit yang </w:t>
      </w:r>
      <w:proofErr w:type="spellStart"/>
      <w:r w:rsidRPr="00040A68">
        <w:rPr>
          <w:rFonts w:ascii="Book Antiqua" w:hAnsi="Book Antiqua"/>
          <w:sz w:val="24"/>
          <w:szCs w:val="24"/>
        </w:rPr>
        <w:t>banyak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pihak</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bisa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saja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melakukan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pembiayaan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besar-besaran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perhitungan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praktis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jika</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banyak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mengalokasikan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dananya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pembiayaan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maka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keuntungan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diperoleh</w:t>
      </w:r>
      <w:proofErr w:type="spellEnd"/>
      <w:r w:rsidRPr="00040A68">
        <w:rPr>
          <w:rFonts w:ascii="Book Antiqua" w:hAnsi="Book Antiqua"/>
          <w:sz w:val="24"/>
          <w:szCs w:val="24"/>
        </w:rPr>
        <w:t xml:space="preserve"> pun </w:t>
      </w:r>
      <w:proofErr w:type="spellStart"/>
      <w:r w:rsidRPr="00040A68">
        <w:rPr>
          <w:rFonts w:ascii="Book Antiqua" w:hAnsi="Book Antiqua"/>
          <w:sz w:val="24"/>
          <w:szCs w:val="24"/>
        </w:rPr>
        <w:t>makin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besar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Kemungkinan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diatas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jika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semuanya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berjalan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lancar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Walaupun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demikian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ekspansi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besar-besaran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pembiayaan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bank Syariah.</w:t>
      </w:r>
      <w:r w:rsidR="00423ED9" w:rsidRPr="00040A68">
        <w:rPr>
          <w:rFonts w:ascii="Book Antiqua" w:hAnsi="Book Antiqua"/>
          <w:sz w:val="24"/>
          <w:szCs w:val="24"/>
        </w:rPr>
        <w:t xml:space="preserve"> </w:t>
      </w:r>
      <w:r w:rsidR="00423ED9"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{"citationItems":[{"id":"ITEM-1","itemData":{"author":[{"dropping-particle":"","family":"Imronudin","given":"","non-dropping-particle":"","parse-names":false,"suffix":""},{"dropping-particle":"","family":"Ningrum","given":"Annisa Ayu","non-dropping-particle":"","parse-names":false,"suffix":""}],"container-title":"Seminar Nasional Riset Manajemen dan Bisnis (SANSETMAB)","id":"ITEM-1","issued":{"date-parts":[["2017"]]},"publisher":"Universitas Muhammadiyah Surakarta","publisher-place":"Surakarta","title":"Pengaruh Pembiayaan dan Biaya Operasional Terhadap Profitabilitas Perbankan Syariah","type":"paper-conference"},"uris":["http://www.mendeley.com/documents/?uuid=1c43c1fe-d315-4941-88b4-7bba55050b8f"]},{"id":"ITEM-2","itemData":{"DOI":"10.24252/jdi.v5i2.7046","ISSN":"23385537","author":[{"dropping-particle":"","family":"Deti","given":"Sri","non-dropping-particle":"","parse-names":false,"suffix":""},{"dropping-particle":"","family":"Samin","given":"Sabri","non-dropping-particle":"","parse-names":false,"suffix":""},{"dropping-particle":"","family":"Amiruddin","given":"Amiruddin","non-dropping-particle":"","parse-names":false,"suffix":""},{"dropping-particle":"","family":"Salenda","given":"Kasjim","non-dropping-particle":"","parse-names":false,"suffix":""}],"container-title":"Jurnal Diskursus Islam","id":"ITEM-2","issue":"2","issued":{"date-parts":[["2017","8","24"]]},"page":"261-282","title":"KONTRIBUSI PERBANKAN SYARIAH TERHADAP PERTUMBUHAN EKONOMI DI KABUPATEN SAMBAS","type":"article-journal","volume":"5"},"uris":["http://www.mendeley.com/documents/?uuid=92e38635-693f-4dd4-93e0-ae6c4aea488f"]}],"mendeley":{"formattedCitation":"[8], [9]","plainTextFormattedCitation":"[8], [9]","previouslyFormattedCitation":"[8], [9]"},"properties":{"noteIndex":0},"schema":"https://github.com/citation-style-language/schema/raw/master/csl-citation.json"}</w:instrText>
      </w:r>
      <w:r w:rsidR="00423ED9" w:rsidRPr="00040A68">
        <w:rPr>
          <w:rFonts w:ascii="Book Antiqua" w:hAnsi="Book Antiqua"/>
          <w:sz w:val="24"/>
          <w:szCs w:val="24"/>
        </w:rPr>
        <w:fldChar w:fldCharType="separate"/>
      </w:r>
      <w:r w:rsidR="007F3977" w:rsidRPr="00040A68">
        <w:rPr>
          <w:rFonts w:ascii="Book Antiqua" w:hAnsi="Book Antiqua"/>
          <w:noProof/>
          <w:sz w:val="24"/>
          <w:szCs w:val="24"/>
        </w:rPr>
        <w:t>[8], [9]</w:t>
      </w:r>
      <w:r w:rsidR="00423ED9" w:rsidRPr="00040A68">
        <w:rPr>
          <w:rFonts w:ascii="Book Antiqua" w:hAnsi="Book Antiqua"/>
          <w:sz w:val="24"/>
          <w:szCs w:val="24"/>
        </w:rPr>
        <w:fldChar w:fldCharType="end"/>
      </w:r>
    </w:p>
    <w:p w14:paraId="3616A1BB" w14:textId="1B688D02" w:rsidR="00C25EAA" w:rsidRPr="00040A68" w:rsidRDefault="00C25EAA" w:rsidP="00C25EAA">
      <w:pPr>
        <w:ind w:firstLine="709"/>
        <w:jc w:val="both"/>
        <w:rPr>
          <w:rFonts w:ascii="Book Antiqua" w:hAnsi="Book Antiqua"/>
          <w:sz w:val="24"/>
          <w:szCs w:val="24"/>
        </w:rPr>
      </w:pP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pada bank Syariah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mengurangi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pendapatan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mengakibatkan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laba</w:t>
      </w:r>
      <w:proofErr w:type="spellEnd"/>
      <w:r w:rsidRPr="00040A68">
        <w:rPr>
          <w:rFonts w:ascii="Book Antiqua" w:hAnsi="Book Antiqua"/>
          <w:sz w:val="24"/>
          <w:szCs w:val="24"/>
        </w:rPr>
        <w:t xml:space="preserve"> juga </w:t>
      </w:r>
      <w:proofErr w:type="spellStart"/>
      <w:r w:rsidRPr="00040A68">
        <w:rPr>
          <w:rFonts w:ascii="Book Antiqua" w:hAnsi="Book Antiqua"/>
          <w:sz w:val="24"/>
          <w:szCs w:val="24"/>
        </w:rPr>
        <w:t>berkurang</w:t>
      </w:r>
      <w:proofErr w:type="spellEnd"/>
      <w:r w:rsidRPr="00040A68">
        <w:rPr>
          <w:rFonts w:ascii="Book Antiqua" w:hAnsi="Book Antiqua"/>
          <w:sz w:val="24"/>
          <w:szCs w:val="24"/>
        </w:rPr>
        <w:t xml:space="preserve">. Bank Syariah yang </w:t>
      </w:r>
      <w:proofErr w:type="spellStart"/>
      <w:r w:rsidRPr="00040A68">
        <w:rPr>
          <w:rFonts w:ascii="Book Antiqua" w:hAnsi="Book Antiqua"/>
          <w:sz w:val="24"/>
          <w:szCs w:val="24"/>
        </w:rPr>
        <w:t>efisien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mengelola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membuat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semakin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Rasio</w:t>
      </w:r>
      <w:proofErr w:type="spellEnd"/>
      <w:r w:rsidRPr="00040A68">
        <w:rPr>
          <w:rFonts w:ascii="Book Antiqua" w:hAnsi="Book Antiqua"/>
          <w:sz w:val="24"/>
          <w:szCs w:val="24"/>
        </w:rPr>
        <w:t xml:space="preserve"> BOPO (</w:t>
      </w: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dibagi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pendapatan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biasa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digunakan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mengukur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kegiatan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 xml:space="preserve"> bank Syariah. </w:t>
      </w:r>
      <w:proofErr w:type="spellStart"/>
      <w:r w:rsidRPr="00040A68">
        <w:rPr>
          <w:rFonts w:ascii="Book Antiqua" w:hAnsi="Book Antiqua"/>
          <w:sz w:val="24"/>
          <w:szCs w:val="24"/>
        </w:rPr>
        <w:t>Sehingga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probabilitas</w:t>
      </w:r>
      <w:proofErr w:type="spellEnd"/>
      <w:r w:rsidRPr="00040A68">
        <w:rPr>
          <w:rFonts w:ascii="Book Antiqua" w:hAnsi="Book Antiqua"/>
          <w:sz w:val="24"/>
          <w:szCs w:val="24"/>
        </w:rPr>
        <w:t xml:space="preserve"> bank Syariah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bisa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terlepas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rasio</w:t>
      </w:r>
      <w:proofErr w:type="spellEnd"/>
      <w:r w:rsidRPr="00040A68">
        <w:rPr>
          <w:rFonts w:ascii="Book Antiqua" w:hAnsi="Book Antiqua"/>
          <w:sz w:val="24"/>
          <w:szCs w:val="24"/>
        </w:rPr>
        <w:t xml:space="preserve"> BOPO.</w:t>
      </w:r>
      <w:r w:rsidR="00BE7C17" w:rsidRPr="00040A68">
        <w:rPr>
          <w:rFonts w:ascii="Book Antiqua" w:hAnsi="Book Antiqua"/>
          <w:sz w:val="24"/>
          <w:szCs w:val="24"/>
        </w:rPr>
        <w:t xml:space="preserve"> </w:t>
      </w:r>
      <w:r w:rsidR="00BE7C1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{"citationItems":[{"id":"ITEM-1","itemData":{"abstract":"This study aims to analyze the influence of Net Operating Margin (NOM) as mediation between Capital Adequacy Ratio (CAR), Non Performing Financing (NPF), Operational Cost compared to Operating Income (BOPO), and Financing Debt to Ratio (FDR) to Return On Assets (ROA). The research data is pooling data that is combination between time series and cross section during the period of 2012 until 2015, so get the observation number (point of observation) as 9 syariah bank listed in BEI. The results of the research are CAR, NPF, BOPO, FDR, and NOM variables affecting ROA partially. CAR and NPF variables have no significant effect on ROA, while the FDR, BOPO variable has a significant negative effect on ROA, and NOM has positive positive effect on ROA. The NOM variable mediates the effect between CAR, NPF, BOPO and FDR against ROA. Key","author":[{"dropping-particle":"","family":"Wibisono","given":"Muhammad Yusuf","non-dropping-particle":"","parse-names":false,"suffix":""},{"dropping-particle":"","family":"Wahyuni","given":"Salamah","non-dropping-particle":"","parse-names":false,"suffix":""}],"container-title":"Jurnal Bisnis &amp; Manajemen","id":"ITEM-1","issue":"1","issued":{"date-parts":[["2017"]]},"title":"Pengaruh CAR,N PF, BOPO, FDR, Terhadap Roa yang Dimediasi Oleh NOM","type":"article-journal","volume":"17"},"uris":["http://www.mendeley.com/documents/?uuid=a9752bad-855e-39bf-b90d-9f2faa96fae0"]},{"id":"ITEM-2","itemData":{"DOI":"10.21043/bisnis.v6i1.3699","ISSN":"2442-3718","abstract":"This study aims to determine the Influence of NPF, FDR, BOPO, CAR, and GCG on Financial Performance of Sharia Commercial Banks in Indonesia Period 2013-2017. This research use quantitative research method with population in this research is all sharia commercial bank in Indonesia period 2013-2017. The total sample is eight of sharia commercial banks, based on purposive sampling method. Data collection is done by library method from journals, articles or literatures that related to required data, and documentation method of annual report and GCG implementation report of sharia public bank in question as well as data from OJK website. The research method used is statistical descriptive test, descriptive test by analyzing GCG through GCG implementation report using content analysis method, classical assumption test, multiple regression test. The results showed that simultaneously NPF, FDR, BOPO, CAR, and GCG variables significantly influence the Financial Performance of Sharia Commercial Banks in Indonesia Period 2013-2017. While the partial variable of NPF has positive effect not significant to ROA, FDR variable has positive effect not significant to ROA, BOPO variable has significant negative effect to ROA, CAR variable has positive effect not significant, and GCG variable has positive effect not significant to ROA of Sharia Commercial Bank in Indonesia 2013-2017 period.","author":[{"dropping-particle":"","family":"Suwarno","given":"Rima Cahya","non-dropping-particle":"","parse-names":false,"suffix":""},{"dropping-particle":"","family":"Muthohar","given":"Ahmad Mifdlol","non-dropping-particle":"","parse-names":false,"suffix":""}],"container-title":"BISNIS : Jurnal Bisnis dan Manajemen Islam","id":"ITEM-2","issue":"1","issued":{"date-parts":[["2018"]]},"title":"Analisis Pengaruh NPF, FDR, BOPO, CAR, dan GCG terhadap Kinerja Keuangan Bank Umum Syariah di Indonesia Periode 2013-2017","type":"article-journal","volume":"6"},"uris":["http://www.mendeley.com/documents/?uuid=69f6125d-8ca5-3800-871e-e1953aef206a"]},{"id":"ITEM-3","itemData":{"DOI":"10.24235/amwal.v10i1.2759","ISSN":"2303-1573","abstract":"Penelitian ini bertujuan untuk menganalisis pengaruh kinerja keuangan terhadap ROA yang diukur menggunakan Return On Asset (ROA) pada Perbankan Syariah yang ada di Indonesia dalam kurun waktu 2010 sampai dengan 2016 dan membuktikan hipotesis. Penelitian ini menggunakan data sekunder yang terdiri dari 7 tahun, mulai tahun 2010 sampai dengan 2016 yang di peroleh dari OJK (Otoritas Jasa Keuangan) dan Bank Indonesia (BI), Metode analisis yang digunakan untuk penelitian ini menggunakan Vector Error Correction Model (VECM), yang terdiri dari uji stasioneritas, uji lag optimal, uji kointegrasi, uji stabilisasi, analisis impulse respons function, dan variance decomposition. Hasil analisis dari penelitian ini dalam jangka panjang CAR, FDR, NPG dan BOPO berpengaruh negative, sedangkan DPK berpengaruh positif terhadap ROA. Sedangkan dalam jangka pendek CAR tidak berpengaruh, sedangkan FDR, BOPO dan DPK berpengaruh negative dan NPF berpengaruh positif terhadap ROA","author":[{"dropping-particle":"","family":"Yundi","given":"Nisa Friskana","non-dropping-particle":"","parse-names":false,"suffix":""},{"dropping-particle":"","family":"Sudarsono","given":"Heri","non-dropping-particle":"","parse-names":false,"suffix":""}],"container-title":"Al-Amwal : Jurnal Ekonomi dan Perbankan Syari'ah","id":"ITEM-3","issue":"1","issued":{"date-parts":[["2018"]]},"title":"Pengaruh Kinerja Keuangan terhadap Return on Asset (ROA) Bank Syariah di Indonesia","type":"article-journal","volume":"10"},"uris":["http://www.mendeley.com/documents/?uuid=4214e71a-e45c-36a2-8856-1d60b7a0e7a4"]},{"id":"ITEM-4","itemData":{"DOI":"10.30997/jsei.v6i1.2175","ISSN":"2528-6935","abstract":"Perbankan syariah di Indonesia telah menunjukkan trennya yang positif, bahkan lembagatersebut harus memiliki pondasi yang kuat untuk mempertahankan kemampuannya agardapat bersaing dengan perbankan syariah lainnya untuk mendapatkan profitabilitas yangdiharapkan. Kesuksesan tersebut dilihat dari banyak faktor salah satunya berdasarkanperforman perbankan syariah itu sendiri. Penelitian ini bertujuan untuk menganalisis NPF,FDR, CAR, dan BOPO sebagai variabel independen dan ROA sebagai variabel dependen. Jenispenelitian yang digunakan menggunakan data kuantitatif dengan menggunakan data panelsejak periode 2010-2017 dengan menggunakan metode random effect. Hasil menunjukkanvahwa variabel NPF, CAR, dan BOPO berpengaruh signifikan terhadap ROA, sedangkan FDRtidak berpengaruh terhadap ROA.","author":[{"dropping-particle":"","family":"Tamimah","given":"Tamimah","non-dropping-particle":"","parse-names":false,"suffix":""}],"container-title":"JURNAL SYARIKAH : JURNAL EKONOMI ISLAM","id":"ITEM-4","issue":"1","issued":{"date-parts":[["2020","6","16"]]},"page":"104","title":"FAKTOR YANG MEMPENGARUHI PROFITABILITAS PERBANKAN SYARIAH DI INDONESIA","type":"article-journal","volume":"6"},"uris":["http://www.mendeley.com/documents/?uuid=45086750-f3e9-4f0e-bd7b-84007f28114a"]}],"mendeley":{"formattedCitation":"[4]–[6], [10]","plainTextFormattedCitation":"[4]–[6], [10]","previouslyFormattedCitation":"[4]–[6], [10]"},"properties":{"noteIndex":0},"schema":"https://github.com/citation-style-language/schema/raw/master/csl-citation.json"}</w:instrText>
      </w:r>
      <w:r w:rsidR="00BE7C17" w:rsidRPr="00040A68">
        <w:rPr>
          <w:rFonts w:ascii="Book Antiqua" w:hAnsi="Book Antiqua"/>
          <w:sz w:val="24"/>
          <w:szCs w:val="24"/>
        </w:rPr>
        <w:fldChar w:fldCharType="separate"/>
      </w:r>
      <w:r w:rsidR="007F3977" w:rsidRPr="00040A68">
        <w:rPr>
          <w:rFonts w:ascii="Book Antiqua" w:hAnsi="Book Antiqua"/>
          <w:noProof/>
          <w:sz w:val="24"/>
          <w:szCs w:val="24"/>
        </w:rPr>
        <w:t>[4]–[6], [10]</w:t>
      </w:r>
      <w:r w:rsidR="00BE7C17" w:rsidRPr="00040A68">
        <w:rPr>
          <w:rFonts w:ascii="Book Antiqua" w:hAnsi="Book Antiqua"/>
          <w:sz w:val="24"/>
          <w:szCs w:val="24"/>
        </w:rPr>
        <w:fldChar w:fldCharType="end"/>
      </w:r>
    </w:p>
    <w:p w14:paraId="7C942326" w14:textId="43AAF1D0" w:rsidR="00C25EAA" w:rsidRPr="00040A68" w:rsidRDefault="00C25EAA" w:rsidP="00C25EAA">
      <w:pPr>
        <w:ind w:firstLine="709"/>
        <w:jc w:val="both"/>
        <w:rPr>
          <w:rFonts w:ascii="Book Antiqua" w:hAnsi="Book Antiqua"/>
          <w:sz w:val="24"/>
          <w:szCs w:val="24"/>
        </w:rPr>
      </w:pPr>
      <w:r w:rsidRPr="00040A68">
        <w:rPr>
          <w:rFonts w:ascii="Book Antiqua" w:hAnsi="Book Antiqua"/>
          <w:sz w:val="24"/>
          <w:szCs w:val="24"/>
        </w:rPr>
        <w:t xml:space="preserve"> </w:t>
      </w:r>
      <w:proofErr w:type="spellStart"/>
      <w:r w:rsidRPr="00040A68">
        <w:rPr>
          <w:rFonts w:ascii="Book Antiqua" w:hAnsi="Book Antiqua"/>
          <w:sz w:val="24"/>
          <w:szCs w:val="24"/>
        </w:rPr>
        <w:t>Berdasarkan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berperan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penting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aktivitas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usaha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menghasilkan</w:t>
      </w:r>
      <w:proofErr w:type="spellEnd"/>
      <w:r w:rsidRPr="00040A68">
        <w:rPr>
          <w:rFonts w:ascii="Book Antiqua" w:hAnsi="Book Antiqua"/>
          <w:sz w:val="24"/>
          <w:szCs w:val="24"/>
        </w:rPr>
        <w:t xml:space="preserve"> profit. </w:t>
      </w:r>
      <w:proofErr w:type="spellStart"/>
      <w:r w:rsidRPr="00040A68">
        <w:rPr>
          <w:rFonts w:ascii="Book Antiqua" w:hAnsi="Book Antiqua"/>
          <w:sz w:val="24"/>
          <w:szCs w:val="24"/>
        </w:rPr>
        <w:t>Walaupun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demikian</w:t>
      </w:r>
      <w:proofErr w:type="spellEnd"/>
      <w:r w:rsidRPr="00040A68">
        <w:rPr>
          <w:rFonts w:ascii="Book Antiqua" w:hAnsi="Book Antiqua"/>
          <w:sz w:val="24"/>
          <w:szCs w:val="24"/>
        </w:rPr>
        <w:t xml:space="preserve">, profit </w:t>
      </w:r>
      <w:r w:rsidRPr="00040A68">
        <w:rPr>
          <w:rFonts w:ascii="Book Antiqua" w:hAnsi="Book Antiqua"/>
          <w:sz w:val="24"/>
          <w:szCs w:val="24"/>
        </w:rPr>
        <w:lastRenderedPageBreak/>
        <w:t xml:space="preserve">yang </w:t>
      </w:r>
      <w:proofErr w:type="spellStart"/>
      <w:r w:rsidRPr="00040A68">
        <w:rPr>
          <w:rFonts w:ascii="Book Antiqua" w:hAnsi="Book Antiqua"/>
          <w:sz w:val="24"/>
          <w:szCs w:val="24"/>
        </w:rPr>
        <w:t>dihasilkan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tergerus</w:t>
      </w:r>
      <w:proofErr w:type="spellEnd"/>
      <w:r w:rsidRPr="00040A68">
        <w:rPr>
          <w:rFonts w:ascii="Book Antiqua" w:hAnsi="Book Antiqua"/>
          <w:sz w:val="24"/>
          <w:szCs w:val="24"/>
        </w:rPr>
        <w:t xml:space="preserve"> oleh </w:t>
      </w: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dikeluarkan</w:t>
      </w:r>
      <w:proofErr w:type="spellEnd"/>
      <w:r w:rsidRPr="00040A68">
        <w:rPr>
          <w:rFonts w:ascii="Book Antiqua" w:hAnsi="Book Antiqua"/>
          <w:sz w:val="24"/>
          <w:szCs w:val="24"/>
        </w:rPr>
        <w:t xml:space="preserve"> bank Syariah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menjalankan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usahanya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peranan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penting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apakah</w:t>
      </w:r>
      <w:proofErr w:type="spellEnd"/>
      <w:r w:rsidRPr="00040A68">
        <w:rPr>
          <w:rFonts w:ascii="Book Antiqua" w:hAnsi="Book Antiqua"/>
          <w:sz w:val="24"/>
          <w:szCs w:val="24"/>
        </w:rPr>
        <w:t xml:space="preserve"> bank Syariah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tetap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mendapatkan</w:t>
      </w:r>
      <w:proofErr w:type="spellEnd"/>
      <w:r w:rsidRPr="00040A68">
        <w:rPr>
          <w:rFonts w:ascii="Book Antiqua" w:hAnsi="Book Antiqua"/>
          <w:sz w:val="24"/>
          <w:szCs w:val="24"/>
        </w:rPr>
        <w:t xml:space="preserve"> profit </w:t>
      </w:r>
      <w:proofErr w:type="spellStart"/>
      <w:r w:rsidRPr="00040A68">
        <w:rPr>
          <w:rFonts w:ascii="Book Antiqua" w:hAnsi="Book Antiqua"/>
          <w:sz w:val="24"/>
          <w:szCs w:val="24"/>
        </w:rPr>
        <w:t>atau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sebaliknya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merugi</w:t>
      </w:r>
      <w:proofErr w:type="spellEnd"/>
      <w:r w:rsidRPr="00040A68">
        <w:rPr>
          <w:rFonts w:ascii="Book Antiqua" w:hAnsi="Book Antiqua"/>
          <w:sz w:val="24"/>
          <w:szCs w:val="24"/>
        </w:rPr>
        <w:t>.</w:t>
      </w:r>
      <w:r w:rsidR="00BE7C1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{"citationItems":[{"id":"ITEM-1","itemData":{"DOI":"10.15408/ijies.v6i1.1371","ISSN":"2087-135X","abstract":"Islamic Banking Liquidity Management. this article is about management of liquidity which discuss about the position of cash money in the company and its ability to fulfill the obligation (pay the debt) on time. Management of liquidity is one of the essential function which is done by banking institution and inside its efficient management, is needed instrument and finance market which is taking not only short term but also long term, and not only conventional banking but also syariat. Through that natural necessity (placement and fulfillment of short term need), for Islamic banking in Indonesia has been availabled some instruments such as (IMA) certificate of Mudhorobah Investment between bank, (PUAS) market banking regulations between syariat bank, (SWBI) Bank of Indonesia Wadiah certificate, (FPJPS) provision about short term cost facility for Islamic banks Abstrak. Pengelolaan Likuiditas Bank Syariah. Tulisan ini berkenaan dengan manajemen likuiditas yang membahas mengenai posisi uang kas suatu perusahaan dan kemampuannya untuk memenuhi kewajiban (membayar utang) tepat waktu. Manajemen likuiditas merupakan salah satu fungsi terpenting yang dilaksanakan oleh lembaga perbankan, dan di dalam pengelolaannya yang secara efisien ini diperlukan adanya instrumen dan pasar keuangan baik yang bersifat jangka pendek maupun jangka panjang, baik itu untuk perbankan konvensional maupun syariah. Untuk keperluan yang bersifat mendasar itu, (yaitu penempatan dan pemenuhan kebutuhan jangka pendek) bagi perbankan syariah di Indonesia telah tersedia beberapa instrumen seperti (IMA) sertifikat investasi mudharabah antar bank, (PUAS) aturan-aturan tentang pasar keuangan antar bank dengan prinsip syariah, (SWBI) sertifikat wadiah bank Indonesia, serta (FPJPS) ketentuan tentang Fasilitas Pembiayaan Jangka Pendek bagi bank syariah.","author":[{"dropping-particle":"","family":"Ichsan","given":"Nurul","non-dropping-particle":"","parse-names":false,"suffix":""}],"container-title":"Al-Iqtishad: Journal of Islamic Economics","id":"ITEM-1","issue":"1","issued":{"date-parts":[["2014"]]},"title":"PENGELOLAAN LIKUIDITAS BANK SYARIAH","type":"article-journal","volume":"6"},"uris":["http://www.mendeley.com/documents/?uuid=a023aeae-babf-325d-a47c-6caf8bdc703b"]}],"mendeley":{"formattedCitation":"[11]","plainTextFormattedCitation":"[11]","previouslyFormattedCitation":"[11]"},"properties":{"noteIndex":0},"schema":"https://github.com/citation-style-language/schema/raw/master/csl-citation.json"}</w:instrText>
      </w:r>
      <w:r w:rsidR="00BE7C17" w:rsidRPr="00040A68">
        <w:rPr>
          <w:rFonts w:ascii="Book Antiqua" w:hAnsi="Book Antiqua"/>
          <w:sz w:val="24"/>
          <w:szCs w:val="24"/>
        </w:rPr>
        <w:fldChar w:fldCharType="separate"/>
      </w:r>
      <w:r w:rsidR="007F3977" w:rsidRPr="00040A68">
        <w:rPr>
          <w:rFonts w:ascii="Book Antiqua" w:hAnsi="Book Antiqua"/>
          <w:noProof/>
          <w:sz w:val="24"/>
          <w:szCs w:val="24"/>
        </w:rPr>
        <w:t>[11]</w:t>
      </w:r>
      <w:r w:rsidR="00BE7C17" w:rsidRPr="00040A68">
        <w:rPr>
          <w:rFonts w:ascii="Book Antiqua" w:hAnsi="Book Antiqua"/>
          <w:sz w:val="24"/>
          <w:szCs w:val="24"/>
        </w:rPr>
        <w:fldChar w:fldCharType="end"/>
      </w:r>
      <w:r w:rsidRPr="00040A68">
        <w:rPr>
          <w:rFonts w:ascii="Book Antiqua" w:hAnsi="Book Antiqua"/>
          <w:sz w:val="24"/>
          <w:szCs w:val="24"/>
        </w:rPr>
        <w:t xml:space="preserve"> Oleh </w:t>
      </w:r>
      <w:proofErr w:type="spellStart"/>
      <w:r w:rsidRPr="00040A68">
        <w:rPr>
          <w:rFonts w:ascii="Book Antiqua" w:hAnsi="Book Antiqua"/>
          <w:sz w:val="24"/>
          <w:szCs w:val="24"/>
        </w:rPr>
        <w:t>karena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bertujuan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menguji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maupun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melalui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mediasi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w:t>
      </w:r>
    </w:p>
    <w:p w14:paraId="5466F735" w14:textId="77777777" w:rsidR="00904D6D" w:rsidRPr="00040A68" w:rsidRDefault="00904D6D" w:rsidP="006A6114">
      <w:pPr>
        <w:jc w:val="both"/>
        <w:rPr>
          <w:rFonts w:ascii="Book Antiqua" w:hAnsi="Book Antiqua"/>
          <w:sz w:val="24"/>
          <w:szCs w:val="24"/>
        </w:rPr>
      </w:pPr>
    </w:p>
    <w:p w14:paraId="1A775272" w14:textId="6BD2CFF6" w:rsidR="00904D6D" w:rsidRPr="00040A68" w:rsidRDefault="00AF6BCF" w:rsidP="001C22B9">
      <w:pPr>
        <w:tabs>
          <w:tab w:val="left" w:pos="426"/>
        </w:tabs>
        <w:rPr>
          <w:rFonts w:ascii="Book Antiqua" w:hAnsi="Book Antiqua"/>
          <w:b/>
          <w:bCs/>
          <w:sz w:val="24"/>
          <w:szCs w:val="24"/>
          <w:lang w:val="id-ID"/>
        </w:rPr>
      </w:pPr>
      <w:r w:rsidRPr="00040A68">
        <w:rPr>
          <w:rFonts w:ascii="Book Antiqua" w:hAnsi="Book Antiqua"/>
          <w:b/>
          <w:bCs/>
          <w:sz w:val="24"/>
          <w:szCs w:val="24"/>
          <w:lang w:val="id-ID"/>
        </w:rPr>
        <w:t>MET</w:t>
      </w:r>
      <w:r w:rsidR="00F33C08" w:rsidRPr="00040A68">
        <w:rPr>
          <w:rFonts w:ascii="Book Antiqua" w:hAnsi="Book Antiqua"/>
          <w:b/>
          <w:bCs/>
          <w:sz w:val="24"/>
          <w:szCs w:val="24"/>
          <w:lang w:val="id-ID"/>
        </w:rPr>
        <w:t>OD</w:t>
      </w:r>
      <w:r w:rsidRPr="00040A68">
        <w:rPr>
          <w:rFonts w:ascii="Book Antiqua" w:hAnsi="Book Antiqua"/>
          <w:b/>
          <w:bCs/>
          <w:sz w:val="24"/>
          <w:szCs w:val="24"/>
          <w:lang w:val="id-ID"/>
        </w:rPr>
        <w:t>E</w:t>
      </w:r>
    </w:p>
    <w:p w14:paraId="0EDDF19E" w14:textId="0B665289" w:rsidR="00C25EAA" w:rsidRPr="00040A68" w:rsidRDefault="00C25EAA" w:rsidP="00C25EAA">
      <w:pPr>
        <w:ind w:firstLine="720"/>
        <w:jc w:val="both"/>
        <w:rPr>
          <w:rFonts w:ascii="Book Antiqua" w:hAnsi="Book Antiqua"/>
          <w:sz w:val="24"/>
          <w:szCs w:val="24"/>
        </w:rPr>
      </w:pPr>
      <w:proofErr w:type="spellStart"/>
      <w:r w:rsidRPr="00040A68">
        <w:rPr>
          <w:rFonts w:ascii="Book Antiqua" w:hAnsi="Book Antiqua"/>
          <w:sz w:val="24"/>
          <w:szCs w:val="24"/>
        </w:rPr>
        <w:t>Pendekatan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digunakan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adalah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riset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kuantitatif</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karena</w:t>
      </w:r>
      <w:proofErr w:type="spellEnd"/>
      <w:r w:rsidRPr="00040A68">
        <w:rPr>
          <w:rFonts w:ascii="Book Antiqua" w:hAnsi="Book Antiqua"/>
          <w:sz w:val="24"/>
          <w:szCs w:val="24"/>
        </w:rPr>
        <w:t xml:space="preserve"> data-data yang </w:t>
      </w:r>
      <w:proofErr w:type="spellStart"/>
      <w:r w:rsidRPr="00040A68">
        <w:rPr>
          <w:rFonts w:ascii="Book Antiqua" w:hAnsi="Book Antiqua"/>
          <w:sz w:val="24"/>
          <w:szCs w:val="24"/>
        </w:rPr>
        <w:t>digunakan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berbentuk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kuantitatif</w:t>
      </w:r>
      <w:proofErr w:type="spellEnd"/>
      <w:r w:rsidRPr="00040A68">
        <w:rPr>
          <w:rFonts w:ascii="Book Antiqua" w:hAnsi="Book Antiqua"/>
          <w:sz w:val="24"/>
          <w:szCs w:val="24"/>
        </w:rPr>
        <w:t>.</w:t>
      </w:r>
      <w:r w:rsidR="00BE7C1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{"citationItems":[{"id":"ITEM-1","itemData":{"abstract":"Menurut Sugiyono, metode penelitian kuantitatif dapat diartikan sebagai metode penelitian yang berlandaskan pada filsafat positivisme, digunakan untuk meneliti pada populasi atau sampel tertentu. Teknik pengambilan sampel pada umumnya dilakukan secara random, pengumpulan data menggunakan instrumen penelitian, analisis data bersifat kuantitatif/statistik dengan tujuan untuk menguji hipotesis yang telah ditetapkan","author":[{"dropping-particle":"","family":"Sugiyono","given":"","non-dropping-particle":"","parse-names":false,"suffix":""}],"container-title":"Metodelogi Penelitian","id":"ITEM-1","issued":{"date-parts":[["2017"]]},"title":"Metode Penelitian Bisnis (Pendekatan Kuantitatif, Kualitatif, Kombinasi dan R&amp;DSugiyono. (2017). Metode Penelitian Bisnis (Pendekatan Kuantitatif, Kualitatif, Kombinasi dan R&amp;D). In Metodelogi Penelitian.)","type":"chapter"},"uris":["http://www.mendeley.com/documents/?uuid=4ee3da44-7734-32e8-b8fa-3101859796b9"]}],"mendeley":{"formattedCitation":"[12]","plainTextFormattedCitation":"[12]","previouslyFormattedCitation":"[12]"},"properties":{"noteIndex":0},"schema":"https://github.com/citation-style-language/schema/raw/master/csl-citation.json"}</w:instrText>
      </w:r>
      <w:r w:rsidR="00BE7C17" w:rsidRPr="00040A68">
        <w:rPr>
          <w:rFonts w:ascii="Book Antiqua" w:hAnsi="Book Antiqua"/>
          <w:sz w:val="24"/>
          <w:szCs w:val="24"/>
        </w:rPr>
        <w:fldChar w:fldCharType="separate"/>
      </w:r>
      <w:r w:rsidR="007F3977" w:rsidRPr="00040A68">
        <w:rPr>
          <w:rFonts w:ascii="Book Antiqua" w:hAnsi="Book Antiqua"/>
          <w:noProof/>
          <w:sz w:val="24"/>
          <w:szCs w:val="24"/>
        </w:rPr>
        <w:t>[12]</w:t>
      </w:r>
      <w:r w:rsidR="00BE7C17" w:rsidRPr="00040A68">
        <w:rPr>
          <w:rFonts w:ascii="Book Antiqua" w:hAnsi="Book Antiqua"/>
          <w:sz w:val="24"/>
          <w:szCs w:val="24"/>
        </w:rPr>
        <w:fldChar w:fldCharType="end"/>
      </w:r>
      <w:r w:rsidRPr="00040A68">
        <w:rPr>
          <w:rFonts w:ascii="Book Antiqua" w:hAnsi="Book Antiqua"/>
          <w:sz w:val="24"/>
          <w:szCs w:val="24"/>
        </w:rPr>
        <w:t xml:space="preserve"> Data </w:t>
      </w:r>
      <w:proofErr w:type="spellStart"/>
      <w:r w:rsidRPr="00040A68">
        <w:rPr>
          <w:rFonts w:ascii="Book Antiqua" w:hAnsi="Book Antiqua"/>
          <w:sz w:val="24"/>
          <w:szCs w:val="24"/>
        </w:rPr>
        <w:t>diambil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website </w:t>
      </w:r>
      <w:proofErr w:type="spellStart"/>
      <w:r w:rsidRPr="00040A68">
        <w:rPr>
          <w:rFonts w:ascii="Book Antiqua" w:hAnsi="Book Antiqua"/>
          <w:sz w:val="24"/>
          <w:szCs w:val="24"/>
        </w:rPr>
        <w:t>Otoritas</w:t>
      </w:r>
      <w:proofErr w:type="spellEnd"/>
      <w:r w:rsidRPr="00040A68">
        <w:rPr>
          <w:rFonts w:ascii="Book Antiqua" w:hAnsi="Book Antiqua"/>
          <w:sz w:val="24"/>
          <w:szCs w:val="24"/>
        </w:rPr>
        <w:t xml:space="preserve"> Jasa </w:t>
      </w:r>
      <w:proofErr w:type="spellStart"/>
      <w:r w:rsidRPr="00040A68">
        <w:rPr>
          <w:rFonts w:ascii="Book Antiqua" w:hAnsi="Book Antiqua"/>
          <w:sz w:val="24"/>
          <w:szCs w:val="24"/>
        </w:rPr>
        <w:t>Keuangan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berupa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publikasi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tentang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bulan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Januari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tahun</w:t>
      </w:r>
      <w:proofErr w:type="spellEnd"/>
      <w:r w:rsidRPr="00040A68">
        <w:rPr>
          <w:rFonts w:ascii="Book Antiqua" w:hAnsi="Book Antiqua"/>
          <w:sz w:val="24"/>
          <w:szCs w:val="24"/>
        </w:rPr>
        <w:t xml:space="preserve"> 2016 </w:t>
      </w:r>
      <w:proofErr w:type="spellStart"/>
      <w:r w:rsidRPr="00040A68">
        <w:rPr>
          <w:rFonts w:ascii="Book Antiqua" w:hAnsi="Book Antiqua"/>
          <w:sz w:val="24"/>
          <w:szCs w:val="24"/>
        </w:rPr>
        <w:t>sampai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bulan</w:t>
      </w:r>
      <w:proofErr w:type="spellEnd"/>
      <w:r w:rsidRPr="00040A68">
        <w:rPr>
          <w:rFonts w:ascii="Book Antiqua" w:hAnsi="Book Antiqua"/>
          <w:sz w:val="24"/>
          <w:szCs w:val="24"/>
        </w:rPr>
        <w:t xml:space="preserve"> November 2020.</w:t>
      </w:r>
      <w:r w:rsidR="007F397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{"citationItems":[{"id":"ITEM-1","itemData":{"author":[{"dropping-particle":"","family":"Tim OJK","given":"","non-dropping-particle":"","parse-names":false,"suffix":""}],"id":"ITEM-1","issued":{"date-parts":[["2020"]]},"publisher-place":"Jakarta","title":"Statistik Perbankan Syariah","type":"report"},"uris":["http://www.mendeley.com/documents/?uuid=e1ff182f-1311-4002-8ef6-38884d40f34f"]}],"mendeley":{"formattedCitation":"[13]","plainTextFormattedCitation":"[13]"},"properties":{"noteIndex":0},"schema":"https://github.com/citation-style-language/schema/raw/master/csl-citation.json"}</w:instrText>
      </w:r>
      <w:r w:rsidR="007F3977" w:rsidRPr="00040A68">
        <w:rPr>
          <w:rFonts w:ascii="Book Antiqua" w:hAnsi="Book Antiqua"/>
          <w:sz w:val="24"/>
          <w:szCs w:val="24"/>
        </w:rPr>
        <w:fldChar w:fldCharType="separate"/>
      </w:r>
      <w:r w:rsidR="007F3977" w:rsidRPr="00040A68">
        <w:rPr>
          <w:rFonts w:ascii="Book Antiqua" w:hAnsi="Book Antiqua"/>
          <w:noProof/>
          <w:sz w:val="24"/>
          <w:szCs w:val="24"/>
        </w:rPr>
        <w:t>[13]</w:t>
      </w:r>
      <w:r w:rsidR="007F3977" w:rsidRPr="00040A68">
        <w:rPr>
          <w:rFonts w:ascii="Book Antiqua" w:hAnsi="Book Antiqua"/>
          <w:sz w:val="24"/>
          <w:szCs w:val="24"/>
        </w:rPr>
        <w:fldChar w:fldCharType="end"/>
      </w:r>
      <w:r w:rsidRPr="00040A68">
        <w:rPr>
          <w:rFonts w:ascii="Book Antiqua" w:hAnsi="Book Antiqua"/>
          <w:sz w:val="24"/>
          <w:szCs w:val="24"/>
        </w:rPr>
        <w:t xml:space="preserve"> Data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merupakan</w:t>
      </w:r>
      <w:proofErr w:type="spellEnd"/>
      <w:r w:rsidRPr="00040A68">
        <w:rPr>
          <w:rFonts w:ascii="Book Antiqua" w:hAnsi="Book Antiqua"/>
          <w:sz w:val="24"/>
          <w:szCs w:val="24"/>
        </w:rPr>
        <w:t xml:space="preserve"> data </w:t>
      </w:r>
      <w:proofErr w:type="spellStart"/>
      <w:r w:rsidRPr="00040A68">
        <w:rPr>
          <w:rFonts w:ascii="Book Antiqua" w:hAnsi="Book Antiqua"/>
          <w:sz w:val="24"/>
          <w:szCs w:val="24"/>
        </w:rPr>
        <w:t>sekunder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karena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diambil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sumbernya</w:t>
      </w:r>
      <w:proofErr w:type="spellEnd"/>
      <w:r w:rsidRPr="00040A68">
        <w:rPr>
          <w:rFonts w:ascii="Book Antiqua" w:hAnsi="Book Antiqua"/>
          <w:sz w:val="24"/>
          <w:szCs w:val="24"/>
        </w:rPr>
        <w:t xml:space="preserve">. Data yang </w:t>
      </w:r>
      <w:proofErr w:type="spellStart"/>
      <w:r w:rsidRPr="00040A68">
        <w:rPr>
          <w:rFonts w:ascii="Book Antiqua" w:hAnsi="Book Antiqua"/>
          <w:sz w:val="24"/>
          <w:szCs w:val="24"/>
        </w:rPr>
        <w:t>sudah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diambil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kemudian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dikelompokan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berdasarkan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diteliti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Berikut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proofErr w:type="gramStart"/>
      <w:r w:rsidRPr="00040A68">
        <w:rPr>
          <w:rFonts w:ascii="Book Antiqua" w:hAnsi="Book Antiqua"/>
          <w:sz w:val="24"/>
          <w:szCs w:val="24"/>
        </w:rPr>
        <w:t>ini</w:t>
      </w:r>
      <w:proofErr w:type="spellEnd"/>
      <w:r w:rsidR="00845654">
        <w:rPr>
          <w:rFonts w:ascii="Book Antiqua" w:hAnsi="Book Antiqua"/>
          <w:sz w:val="24"/>
          <w:szCs w:val="24"/>
          <w:lang w:val="id-ID"/>
        </w:rPr>
        <w:t xml:space="preserve"> </w:t>
      </w:r>
      <w:r w:rsidRPr="00040A68">
        <w:rPr>
          <w:rFonts w:ascii="Book Antiqua" w:hAnsi="Book Antiqua"/>
          <w:sz w:val="24"/>
          <w:szCs w:val="24"/>
        </w:rPr>
        <w:t>:</w:t>
      </w:r>
      <w:proofErr w:type="gramEnd"/>
    </w:p>
    <w:p w14:paraId="70DFB4ED" w14:textId="77777777" w:rsidR="00CF7A5E" w:rsidRPr="00E803FF" w:rsidRDefault="00CF7A5E" w:rsidP="00C25EAA">
      <w:pPr>
        <w:ind w:firstLine="720"/>
        <w:jc w:val="both"/>
        <w:rPr>
          <w:rFonts w:ascii="Book Antiqua" w:hAnsi="Book Antiqua"/>
          <w:sz w:val="12"/>
          <w:szCs w:val="24"/>
        </w:rPr>
      </w:pPr>
    </w:p>
    <w:p w14:paraId="351C2D4E" w14:textId="77777777" w:rsidR="00C25EAA" w:rsidRPr="00040A68" w:rsidRDefault="00C25EAA" w:rsidP="00CF7A5E">
      <w:pPr>
        <w:ind w:firstLine="720"/>
        <w:jc w:val="center"/>
        <w:rPr>
          <w:rFonts w:ascii="Book Antiqua" w:hAnsi="Book Antiqua"/>
          <w:b/>
          <w:bCs/>
          <w:sz w:val="24"/>
          <w:szCs w:val="24"/>
        </w:rPr>
      </w:pPr>
      <w:proofErr w:type="spellStart"/>
      <w:r w:rsidRPr="00E803FF">
        <w:rPr>
          <w:rFonts w:ascii="Book Antiqua" w:hAnsi="Book Antiqua"/>
          <w:b/>
          <w:bCs/>
          <w:sz w:val="22"/>
          <w:szCs w:val="24"/>
        </w:rPr>
        <w:t>Tabel</w:t>
      </w:r>
      <w:proofErr w:type="spellEnd"/>
      <w:r w:rsidRPr="00E803FF">
        <w:rPr>
          <w:rFonts w:ascii="Book Antiqua" w:hAnsi="Book Antiqua"/>
          <w:b/>
          <w:bCs/>
          <w:sz w:val="22"/>
          <w:szCs w:val="24"/>
        </w:rPr>
        <w:t xml:space="preserve"> 2. </w:t>
      </w:r>
      <w:proofErr w:type="spellStart"/>
      <w:r w:rsidRPr="00E803FF">
        <w:rPr>
          <w:rFonts w:ascii="Book Antiqua" w:hAnsi="Book Antiqua"/>
          <w:b/>
          <w:bCs/>
          <w:sz w:val="22"/>
          <w:szCs w:val="24"/>
        </w:rPr>
        <w:t>Operasionalisasi</w:t>
      </w:r>
      <w:proofErr w:type="spellEnd"/>
      <w:r w:rsidRPr="00E803FF">
        <w:rPr>
          <w:rFonts w:ascii="Book Antiqua" w:hAnsi="Book Antiqua"/>
          <w:b/>
          <w:bCs/>
          <w:sz w:val="22"/>
          <w:szCs w:val="24"/>
        </w:rPr>
        <w:t xml:space="preserve"> </w:t>
      </w:r>
      <w:proofErr w:type="spellStart"/>
      <w:r w:rsidRPr="00E803FF">
        <w:rPr>
          <w:rFonts w:ascii="Book Antiqua" w:hAnsi="Book Antiqua"/>
          <w:b/>
          <w:bCs/>
          <w:sz w:val="22"/>
          <w:szCs w:val="24"/>
        </w:rPr>
        <w:t>Variabel</w:t>
      </w:r>
      <w:proofErr w:type="spellEnd"/>
    </w:p>
    <w:tbl>
      <w:tblPr>
        <w:tblStyle w:val="PlainTable2"/>
        <w:tblW w:w="9067" w:type="dxa"/>
        <w:tblLayout w:type="fixed"/>
        <w:tblLook w:val="04A0" w:firstRow="1" w:lastRow="0" w:firstColumn="1" w:lastColumn="0" w:noHBand="0" w:noVBand="1"/>
      </w:tblPr>
      <w:tblGrid>
        <w:gridCol w:w="1838"/>
        <w:gridCol w:w="5953"/>
        <w:gridCol w:w="1276"/>
      </w:tblGrid>
      <w:tr w:rsidR="00CA17A8" w:rsidRPr="00CA17A8" w14:paraId="79D7CB14" w14:textId="77777777" w:rsidTr="0000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2AB7F69" w14:textId="77777777" w:rsidR="00CA17A8" w:rsidRPr="00CA17A8" w:rsidRDefault="00CA17A8" w:rsidP="000C302E">
            <w:pPr>
              <w:ind w:firstLine="22"/>
              <w:jc w:val="center"/>
              <w:rPr>
                <w:rFonts w:ascii="Book Antiqua" w:hAnsi="Book Antiqua"/>
                <w:b w:val="0"/>
                <w:bCs w:val="0"/>
                <w:sz w:val="22"/>
              </w:rPr>
            </w:pPr>
            <w:proofErr w:type="spellStart"/>
            <w:r w:rsidRPr="00CA17A8">
              <w:rPr>
                <w:rFonts w:ascii="Book Antiqua" w:hAnsi="Book Antiqua"/>
                <w:sz w:val="22"/>
              </w:rPr>
              <w:t>Variabel</w:t>
            </w:r>
            <w:proofErr w:type="spellEnd"/>
          </w:p>
        </w:tc>
        <w:tc>
          <w:tcPr>
            <w:tcW w:w="5953" w:type="dxa"/>
          </w:tcPr>
          <w:p w14:paraId="1843BE3B" w14:textId="77777777" w:rsidR="00CA17A8" w:rsidRPr="00CA17A8" w:rsidRDefault="00CA17A8" w:rsidP="000C302E">
            <w:pPr>
              <w:ind w:firstLine="22"/>
              <w:jc w:val="center"/>
              <w:cnfStyle w:val="100000000000" w:firstRow="1" w:lastRow="0" w:firstColumn="0" w:lastColumn="0" w:oddVBand="0" w:evenVBand="0" w:oddHBand="0" w:evenHBand="0" w:firstRowFirstColumn="0" w:firstRowLastColumn="0" w:lastRowFirstColumn="0" w:lastRowLastColumn="0"/>
              <w:rPr>
                <w:rFonts w:ascii="Book Antiqua" w:hAnsi="Book Antiqua"/>
                <w:b w:val="0"/>
                <w:bCs w:val="0"/>
                <w:sz w:val="22"/>
              </w:rPr>
            </w:pPr>
            <w:proofErr w:type="spellStart"/>
            <w:r w:rsidRPr="00CA17A8">
              <w:rPr>
                <w:rFonts w:ascii="Book Antiqua" w:hAnsi="Book Antiqua"/>
                <w:sz w:val="22"/>
              </w:rPr>
              <w:t>Indikator</w:t>
            </w:r>
            <w:proofErr w:type="spellEnd"/>
          </w:p>
        </w:tc>
        <w:tc>
          <w:tcPr>
            <w:tcW w:w="1276" w:type="dxa"/>
          </w:tcPr>
          <w:p w14:paraId="79E5A42A" w14:textId="77777777" w:rsidR="00CA17A8" w:rsidRPr="00CA17A8" w:rsidRDefault="00CA17A8" w:rsidP="000C302E">
            <w:pPr>
              <w:ind w:firstLine="22"/>
              <w:jc w:val="center"/>
              <w:cnfStyle w:val="100000000000" w:firstRow="1" w:lastRow="0" w:firstColumn="0" w:lastColumn="0" w:oddVBand="0" w:evenVBand="0" w:oddHBand="0" w:evenHBand="0" w:firstRowFirstColumn="0" w:firstRowLastColumn="0" w:lastRowFirstColumn="0" w:lastRowLastColumn="0"/>
              <w:rPr>
                <w:rFonts w:ascii="Book Antiqua" w:hAnsi="Book Antiqua"/>
                <w:b w:val="0"/>
                <w:bCs w:val="0"/>
                <w:sz w:val="22"/>
              </w:rPr>
            </w:pPr>
            <w:r w:rsidRPr="00CA17A8">
              <w:rPr>
                <w:rFonts w:ascii="Book Antiqua" w:hAnsi="Book Antiqua"/>
                <w:sz w:val="22"/>
              </w:rPr>
              <w:t>Skala</w:t>
            </w:r>
          </w:p>
        </w:tc>
      </w:tr>
      <w:tr w:rsidR="00CA17A8" w:rsidRPr="00CA17A8" w14:paraId="30089FEC" w14:textId="77777777" w:rsidTr="00001B0C">
        <w:trPr>
          <w:cnfStyle w:val="000000100000" w:firstRow="0" w:lastRow="0" w:firstColumn="0" w:lastColumn="0" w:oddVBand="0" w:evenVBand="0" w:oddHBand="1" w:evenHBand="0" w:firstRowFirstColumn="0" w:firstRowLastColumn="0" w:lastRowFirstColumn="0" w:lastRowLastColumn="0"/>
          <w:trHeight w:val="1387"/>
        </w:trPr>
        <w:tc>
          <w:tcPr>
            <w:cnfStyle w:val="001000000000" w:firstRow="0" w:lastRow="0" w:firstColumn="1" w:lastColumn="0" w:oddVBand="0" w:evenVBand="0" w:oddHBand="0" w:evenHBand="0" w:firstRowFirstColumn="0" w:firstRowLastColumn="0" w:lastRowFirstColumn="0" w:lastRowLastColumn="0"/>
            <w:tcW w:w="1838" w:type="dxa"/>
          </w:tcPr>
          <w:p w14:paraId="6696A6CA" w14:textId="77777777" w:rsidR="00CA17A8" w:rsidRPr="00CA17A8" w:rsidRDefault="00CA17A8" w:rsidP="000C302E">
            <w:pPr>
              <w:ind w:firstLine="22"/>
              <w:jc w:val="both"/>
              <w:rPr>
                <w:rFonts w:ascii="Book Antiqua" w:hAnsi="Book Antiqua"/>
                <w:b w:val="0"/>
                <w:bCs w:val="0"/>
                <w:sz w:val="22"/>
              </w:rPr>
            </w:pPr>
            <w:proofErr w:type="spellStart"/>
            <w:r w:rsidRPr="00CA17A8">
              <w:rPr>
                <w:rFonts w:ascii="Book Antiqua" w:hAnsi="Book Antiqua"/>
                <w:sz w:val="22"/>
              </w:rPr>
              <w:t>Variabel</w:t>
            </w:r>
            <w:proofErr w:type="spellEnd"/>
            <w:r w:rsidRPr="00CA17A8">
              <w:rPr>
                <w:rFonts w:ascii="Book Antiqua" w:hAnsi="Book Antiqua"/>
                <w:sz w:val="22"/>
              </w:rPr>
              <w:t xml:space="preserve"> </w:t>
            </w:r>
            <w:proofErr w:type="spellStart"/>
            <w:r w:rsidRPr="00CA17A8">
              <w:rPr>
                <w:rFonts w:ascii="Book Antiqua" w:hAnsi="Book Antiqua"/>
                <w:sz w:val="22"/>
              </w:rPr>
              <w:t>Terikat</w:t>
            </w:r>
            <w:proofErr w:type="spellEnd"/>
            <w:r w:rsidRPr="00CA17A8">
              <w:rPr>
                <w:rFonts w:ascii="Book Antiqua" w:hAnsi="Book Antiqua"/>
                <w:sz w:val="22"/>
              </w:rPr>
              <w:t>:</w:t>
            </w:r>
          </w:p>
          <w:p w14:paraId="3C897C35" w14:textId="77777777" w:rsidR="00CA17A8" w:rsidRPr="00CA17A8" w:rsidRDefault="00CA17A8" w:rsidP="000C302E">
            <w:pPr>
              <w:ind w:firstLine="22"/>
              <w:jc w:val="both"/>
              <w:rPr>
                <w:rFonts w:ascii="Book Antiqua" w:hAnsi="Book Antiqua"/>
                <w:sz w:val="22"/>
              </w:rPr>
            </w:pPr>
            <w:proofErr w:type="spellStart"/>
            <w:r w:rsidRPr="00CA17A8">
              <w:rPr>
                <w:rFonts w:ascii="Book Antiqua" w:hAnsi="Book Antiqua"/>
                <w:sz w:val="22"/>
              </w:rPr>
              <w:t>Profitabilitas</w:t>
            </w:r>
            <w:proofErr w:type="spellEnd"/>
          </w:p>
          <w:p w14:paraId="016EDB85" w14:textId="77777777" w:rsidR="00CA17A8" w:rsidRPr="00CA17A8" w:rsidRDefault="00CA17A8" w:rsidP="000C302E">
            <w:pPr>
              <w:ind w:firstLine="22"/>
              <w:jc w:val="both"/>
              <w:rPr>
                <w:rFonts w:ascii="Book Antiqua" w:hAnsi="Book Antiqua"/>
                <w:sz w:val="22"/>
              </w:rPr>
            </w:pPr>
            <w:r w:rsidRPr="00CA17A8">
              <w:rPr>
                <w:rFonts w:ascii="Book Antiqua" w:hAnsi="Book Antiqua"/>
                <w:sz w:val="22"/>
              </w:rPr>
              <w:t>(ROA)</w:t>
            </w:r>
          </w:p>
        </w:tc>
        <w:tc>
          <w:tcPr>
            <w:tcW w:w="5953" w:type="dxa"/>
          </w:tcPr>
          <w:p w14:paraId="14E81DC3" w14:textId="77777777" w:rsidR="00CA17A8" w:rsidRPr="00CA17A8" w:rsidRDefault="00CA17A8" w:rsidP="000C302E">
            <w:pPr>
              <w:ind w:firstLine="22"/>
              <w:jc w:val="both"/>
              <w:cnfStyle w:val="000000100000" w:firstRow="0" w:lastRow="0" w:firstColumn="0" w:lastColumn="0" w:oddVBand="0" w:evenVBand="0" w:oddHBand="1" w:evenHBand="0" w:firstRowFirstColumn="0" w:firstRowLastColumn="0" w:lastRowFirstColumn="0" w:lastRowLastColumn="0"/>
              <w:rPr>
                <w:rFonts w:ascii="Book Antiqua" w:hAnsi="Book Antiqua"/>
                <w:sz w:val="22"/>
              </w:rPr>
            </w:pPr>
            <w:proofErr w:type="spellStart"/>
            <w:r w:rsidRPr="00CA17A8">
              <w:rPr>
                <w:rFonts w:ascii="Book Antiqua" w:hAnsi="Book Antiqua"/>
                <w:sz w:val="22"/>
              </w:rPr>
              <w:t>Variabel</w:t>
            </w:r>
            <w:proofErr w:type="spellEnd"/>
            <w:r w:rsidRPr="00CA17A8">
              <w:rPr>
                <w:rFonts w:ascii="Book Antiqua" w:hAnsi="Book Antiqua"/>
                <w:sz w:val="22"/>
              </w:rPr>
              <w:t xml:space="preserve"> </w:t>
            </w:r>
            <w:proofErr w:type="spellStart"/>
            <w:r w:rsidRPr="00CA17A8">
              <w:rPr>
                <w:rFonts w:ascii="Book Antiqua" w:hAnsi="Book Antiqua"/>
                <w:sz w:val="22"/>
              </w:rPr>
              <w:t>profitabilitas</w:t>
            </w:r>
            <w:proofErr w:type="spellEnd"/>
            <w:r w:rsidRPr="00CA17A8">
              <w:rPr>
                <w:rFonts w:ascii="Book Antiqua" w:hAnsi="Book Antiqua"/>
                <w:sz w:val="22"/>
              </w:rPr>
              <w:t xml:space="preserve"> Bank </w:t>
            </w:r>
            <w:proofErr w:type="spellStart"/>
            <w:r w:rsidRPr="00CA17A8">
              <w:rPr>
                <w:rFonts w:ascii="Book Antiqua" w:hAnsi="Book Antiqua"/>
                <w:sz w:val="22"/>
              </w:rPr>
              <w:t>Umum</w:t>
            </w:r>
            <w:proofErr w:type="spellEnd"/>
            <w:r w:rsidRPr="00CA17A8">
              <w:rPr>
                <w:rFonts w:ascii="Book Antiqua" w:hAnsi="Book Antiqua"/>
                <w:sz w:val="22"/>
              </w:rPr>
              <w:t xml:space="preserve"> Syariah </w:t>
            </w:r>
            <w:proofErr w:type="spellStart"/>
            <w:r w:rsidRPr="00CA17A8">
              <w:rPr>
                <w:rFonts w:ascii="Book Antiqua" w:hAnsi="Book Antiqua"/>
                <w:sz w:val="22"/>
              </w:rPr>
              <w:t>diproksikan</w:t>
            </w:r>
            <w:proofErr w:type="spellEnd"/>
            <w:r w:rsidRPr="00CA17A8">
              <w:rPr>
                <w:rFonts w:ascii="Book Antiqua" w:hAnsi="Book Antiqua"/>
                <w:sz w:val="22"/>
              </w:rPr>
              <w:t xml:space="preserve"> </w:t>
            </w:r>
            <w:proofErr w:type="spellStart"/>
            <w:r w:rsidRPr="00CA17A8">
              <w:rPr>
                <w:rFonts w:ascii="Book Antiqua" w:hAnsi="Book Antiqua"/>
                <w:sz w:val="22"/>
              </w:rPr>
              <w:t>dengan</w:t>
            </w:r>
            <w:proofErr w:type="spellEnd"/>
            <w:r w:rsidRPr="00CA17A8">
              <w:rPr>
                <w:rFonts w:ascii="Book Antiqua" w:hAnsi="Book Antiqua"/>
                <w:sz w:val="22"/>
              </w:rPr>
              <w:t xml:space="preserve"> return on asset (ROA)</w:t>
            </w:r>
          </w:p>
          <w:p w14:paraId="27CA8E45" w14:textId="77777777" w:rsidR="00CA17A8" w:rsidRPr="00CA17A8" w:rsidRDefault="00CA17A8" w:rsidP="000C302E">
            <w:pPr>
              <w:ind w:firstLine="22"/>
              <w:jc w:val="both"/>
              <w:cnfStyle w:val="000000100000" w:firstRow="0" w:lastRow="0" w:firstColumn="0" w:lastColumn="0" w:oddVBand="0" w:evenVBand="0" w:oddHBand="1" w:evenHBand="0" w:firstRowFirstColumn="0" w:firstRowLastColumn="0" w:lastRowFirstColumn="0" w:lastRowLastColumn="0"/>
              <w:rPr>
                <w:rFonts w:ascii="Book Antiqua" w:hAnsi="Book Antiqua"/>
                <w:sz w:val="22"/>
              </w:rPr>
            </w:pPr>
            <w:proofErr w:type="spellStart"/>
            <w:r w:rsidRPr="00CA17A8">
              <w:rPr>
                <w:rFonts w:ascii="Book Antiqua" w:hAnsi="Book Antiqua"/>
                <w:sz w:val="22"/>
              </w:rPr>
              <w:t>Rumus</w:t>
            </w:r>
            <w:proofErr w:type="spellEnd"/>
            <w:r w:rsidRPr="00CA17A8">
              <w:rPr>
                <w:rFonts w:ascii="Book Antiqua" w:hAnsi="Book Antiqua"/>
                <w:sz w:val="22"/>
              </w:rPr>
              <w:t xml:space="preserve">: </w:t>
            </w:r>
            <w:r w:rsidRPr="00CA17A8">
              <w:rPr>
                <w:rFonts w:ascii="Book Antiqua" w:hAnsi="Book Antiqua"/>
                <w:sz w:val="22"/>
              </w:rPr>
              <w:fldChar w:fldCharType="begin" w:fldLock="1"/>
            </w:r>
            <w:r w:rsidRPr="00CA17A8">
              <w:rPr>
                <w:rFonts w:ascii="Book Antiqua" w:hAnsi="Book Antiqua"/>
                <w:sz w:val="22"/>
              </w:rPr>
              <w:instrText>ADDIN CSL_CITATION {"citationItems":[{"id":"ITEM-1","itemData":{"author":[{"dropping-particle":"","family":"Kuncoro","given":"Mudrajad","non-dropping-particle":"","parse-names":false,"suffix":""},{"dropping-particle":"","family":"Suhardjono","given":"","non-dropping-particle":"","parse-names":false,"suffix":""}],"edition":"2","id":"ITEM-1","issued":{"date-parts":[["2012"]]},"publisher":"BPFE","publisher-place":"Yogyakarta","title":"Manajemen Perbankan Teori dan Aplikasi","type":"book"},"uris":["http://www.mendeley.com/documents/?uuid=a6ff8296-ea67-4a1b-9531-b66d4c4a0771"]}],"mendeley":{"formattedCitation":"[14]","plainTextFormattedCitation":"[14]","previouslyFormattedCitation":"[14]"},"properties":{"noteIndex":0},"schema":"https://github.com/citation-style-language/schema/raw/master/csl-citation.json"}</w:instrText>
            </w:r>
            <w:r w:rsidRPr="00CA17A8">
              <w:rPr>
                <w:rFonts w:ascii="Book Antiqua" w:hAnsi="Book Antiqua"/>
                <w:sz w:val="22"/>
              </w:rPr>
              <w:fldChar w:fldCharType="separate"/>
            </w:r>
            <w:r w:rsidRPr="00CA17A8">
              <w:rPr>
                <w:rFonts w:ascii="Book Antiqua" w:hAnsi="Book Antiqua"/>
                <w:noProof/>
                <w:sz w:val="22"/>
              </w:rPr>
              <w:t>[14]</w:t>
            </w:r>
            <w:r w:rsidRPr="00CA17A8">
              <w:rPr>
                <w:rFonts w:ascii="Book Antiqua" w:hAnsi="Book Antiqua"/>
                <w:sz w:val="22"/>
              </w:rPr>
              <w:fldChar w:fldCharType="end"/>
            </w:r>
          </w:p>
          <w:p w14:paraId="20C0B689" w14:textId="18E542AC" w:rsidR="00CA17A8" w:rsidRPr="00CA17A8" w:rsidRDefault="00CA17A8" w:rsidP="000C302E">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rPr>
            </w:pPr>
            <m:oMath>
              <m:r>
                <w:rPr>
                  <w:rFonts w:ascii="Cambria Math" w:hAnsi="Cambria Math"/>
                  <w:sz w:val="22"/>
                </w:rPr>
                <m:t>ROA=</m:t>
              </m:r>
              <m:f>
                <m:fPr>
                  <m:ctrlPr>
                    <w:rPr>
                      <w:rFonts w:ascii="Cambria Math" w:hAnsi="Cambria Math"/>
                      <w:i/>
                      <w:sz w:val="22"/>
                    </w:rPr>
                  </m:ctrlPr>
                </m:fPr>
                <m:num>
                  <m:r>
                    <w:rPr>
                      <w:rFonts w:ascii="Cambria Math" w:hAnsi="Cambria Math"/>
                      <w:sz w:val="22"/>
                    </w:rPr>
                    <m:t>Laba bersih sebelum pajak</m:t>
                  </m:r>
                </m:num>
                <m:den>
                  <m:r>
                    <w:rPr>
                      <w:rFonts w:ascii="Cambria Math" w:hAnsi="Cambria Math"/>
                      <w:sz w:val="22"/>
                    </w:rPr>
                    <m:t>Rata-rata total aset</m:t>
                  </m:r>
                </m:den>
              </m:f>
              <m:r>
                <w:rPr>
                  <w:rFonts w:ascii="Cambria Math" w:hAnsi="Cambria Math"/>
                  <w:sz w:val="22"/>
                </w:rPr>
                <m:t>×100%</m:t>
              </m:r>
            </m:oMath>
            <w:r w:rsidRPr="00CA17A8">
              <w:rPr>
                <w:rFonts w:ascii="Book Antiqua" w:hAnsi="Book Antiqua"/>
                <w:sz w:val="22"/>
              </w:rPr>
              <w:t xml:space="preserve">      </w:t>
            </w:r>
            <w:r w:rsidR="00001B0C">
              <w:rPr>
                <w:rFonts w:ascii="Book Antiqua" w:hAnsi="Book Antiqua"/>
                <w:sz w:val="22"/>
                <w:lang w:val="id-ID"/>
              </w:rPr>
              <w:t xml:space="preserve">                         </w:t>
            </w:r>
            <w:r w:rsidRPr="00CA17A8">
              <w:rPr>
                <w:rFonts w:ascii="Book Antiqua" w:hAnsi="Book Antiqua"/>
                <w:sz w:val="22"/>
              </w:rPr>
              <w:t xml:space="preserve"> (1)</w:t>
            </w:r>
          </w:p>
        </w:tc>
        <w:tc>
          <w:tcPr>
            <w:tcW w:w="1276" w:type="dxa"/>
          </w:tcPr>
          <w:p w14:paraId="1C277037" w14:textId="77777777" w:rsidR="00CA17A8" w:rsidRPr="00CA17A8" w:rsidRDefault="00CA17A8" w:rsidP="00001B0C">
            <w:pPr>
              <w:ind w:firstLine="22"/>
              <w:jc w:val="right"/>
              <w:cnfStyle w:val="000000100000" w:firstRow="0" w:lastRow="0" w:firstColumn="0" w:lastColumn="0" w:oddVBand="0" w:evenVBand="0" w:oddHBand="1" w:evenHBand="0" w:firstRowFirstColumn="0" w:firstRowLastColumn="0" w:lastRowFirstColumn="0" w:lastRowLastColumn="0"/>
              <w:rPr>
                <w:rFonts w:ascii="Book Antiqua" w:hAnsi="Book Antiqua"/>
                <w:sz w:val="22"/>
              </w:rPr>
            </w:pPr>
            <w:proofErr w:type="spellStart"/>
            <w:r w:rsidRPr="00CA17A8">
              <w:rPr>
                <w:rFonts w:ascii="Book Antiqua" w:hAnsi="Book Antiqua"/>
                <w:sz w:val="22"/>
              </w:rPr>
              <w:t>Rasio</w:t>
            </w:r>
            <w:proofErr w:type="spellEnd"/>
          </w:p>
        </w:tc>
      </w:tr>
      <w:tr w:rsidR="00CA17A8" w:rsidRPr="00CA17A8" w14:paraId="6922C19A" w14:textId="77777777" w:rsidTr="00001B0C">
        <w:tc>
          <w:tcPr>
            <w:cnfStyle w:val="001000000000" w:firstRow="0" w:lastRow="0" w:firstColumn="1" w:lastColumn="0" w:oddVBand="0" w:evenVBand="0" w:oddHBand="0" w:evenHBand="0" w:firstRowFirstColumn="0" w:firstRowLastColumn="0" w:lastRowFirstColumn="0" w:lastRowLastColumn="0"/>
            <w:tcW w:w="1838" w:type="dxa"/>
          </w:tcPr>
          <w:p w14:paraId="55EBE9D3" w14:textId="77777777" w:rsidR="00CA17A8" w:rsidRPr="00CA17A8" w:rsidRDefault="00CA17A8" w:rsidP="000C302E">
            <w:pPr>
              <w:ind w:firstLine="22"/>
              <w:jc w:val="both"/>
              <w:rPr>
                <w:rFonts w:ascii="Book Antiqua" w:hAnsi="Book Antiqua"/>
                <w:sz w:val="22"/>
              </w:rPr>
            </w:pPr>
            <w:proofErr w:type="spellStart"/>
            <w:r w:rsidRPr="00CA17A8">
              <w:rPr>
                <w:rFonts w:ascii="Book Antiqua" w:hAnsi="Book Antiqua"/>
                <w:sz w:val="22"/>
              </w:rPr>
              <w:t>Variabel</w:t>
            </w:r>
            <w:proofErr w:type="spellEnd"/>
            <w:r w:rsidRPr="00CA17A8">
              <w:rPr>
                <w:rFonts w:ascii="Book Antiqua" w:hAnsi="Book Antiqua"/>
                <w:sz w:val="22"/>
              </w:rPr>
              <w:t xml:space="preserve"> </w:t>
            </w:r>
            <w:proofErr w:type="spellStart"/>
            <w:r w:rsidRPr="00CA17A8">
              <w:rPr>
                <w:rFonts w:ascii="Book Antiqua" w:hAnsi="Book Antiqua"/>
                <w:sz w:val="22"/>
              </w:rPr>
              <w:t>Bebas</w:t>
            </w:r>
            <w:proofErr w:type="spellEnd"/>
            <w:r w:rsidRPr="00CA17A8">
              <w:rPr>
                <w:rFonts w:ascii="Book Antiqua" w:hAnsi="Book Antiqua"/>
                <w:sz w:val="22"/>
              </w:rPr>
              <w:t xml:space="preserve">: </w:t>
            </w:r>
            <w:proofErr w:type="spellStart"/>
            <w:r w:rsidRPr="00CA17A8">
              <w:rPr>
                <w:rFonts w:ascii="Book Antiqua" w:hAnsi="Book Antiqua"/>
                <w:sz w:val="22"/>
              </w:rPr>
              <w:t>Likuiditas</w:t>
            </w:r>
            <w:proofErr w:type="spellEnd"/>
          </w:p>
          <w:p w14:paraId="567637FA" w14:textId="77777777" w:rsidR="00CA17A8" w:rsidRPr="00CA17A8" w:rsidRDefault="00CA17A8" w:rsidP="000C302E">
            <w:pPr>
              <w:ind w:firstLine="22"/>
              <w:jc w:val="both"/>
              <w:rPr>
                <w:rFonts w:ascii="Book Antiqua" w:hAnsi="Book Antiqua"/>
                <w:sz w:val="22"/>
              </w:rPr>
            </w:pPr>
            <w:r w:rsidRPr="00CA17A8">
              <w:rPr>
                <w:rFonts w:ascii="Book Antiqua" w:hAnsi="Book Antiqua"/>
                <w:sz w:val="22"/>
              </w:rPr>
              <w:t>(FDR)</w:t>
            </w:r>
          </w:p>
        </w:tc>
        <w:tc>
          <w:tcPr>
            <w:tcW w:w="5953" w:type="dxa"/>
          </w:tcPr>
          <w:p w14:paraId="104E5EC5" w14:textId="77777777" w:rsidR="00CA17A8" w:rsidRPr="00CA17A8" w:rsidRDefault="00CA17A8" w:rsidP="000C302E">
            <w:pPr>
              <w:ind w:firstLine="22"/>
              <w:jc w:val="both"/>
              <w:cnfStyle w:val="000000000000" w:firstRow="0" w:lastRow="0" w:firstColumn="0" w:lastColumn="0" w:oddVBand="0" w:evenVBand="0" w:oddHBand="0" w:evenHBand="0" w:firstRowFirstColumn="0" w:firstRowLastColumn="0" w:lastRowFirstColumn="0" w:lastRowLastColumn="0"/>
              <w:rPr>
                <w:rFonts w:ascii="Book Antiqua" w:hAnsi="Book Antiqua"/>
                <w:sz w:val="22"/>
              </w:rPr>
            </w:pPr>
            <w:proofErr w:type="spellStart"/>
            <w:r w:rsidRPr="00CA17A8">
              <w:rPr>
                <w:rFonts w:ascii="Book Antiqua" w:hAnsi="Book Antiqua"/>
                <w:sz w:val="22"/>
              </w:rPr>
              <w:t>Variabel</w:t>
            </w:r>
            <w:proofErr w:type="spellEnd"/>
            <w:r w:rsidRPr="00CA17A8">
              <w:rPr>
                <w:rFonts w:ascii="Book Antiqua" w:hAnsi="Book Antiqua"/>
                <w:sz w:val="22"/>
              </w:rPr>
              <w:t xml:space="preserve"> </w:t>
            </w:r>
            <w:proofErr w:type="spellStart"/>
            <w:r w:rsidRPr="00CA17A8">
              <w:rPr>
                <w:rFonts w:ascii="Book Antiqua" w:hAnsi="Book Antiqua"/>
                <w:sz w:val="22"/>
              </w:rPr>
              <w:t>likuiditas</w:t>
            </w:r>
            <w:proofErr w:type="spellEnd"/>
            <w:r w:rsidRPr="00CA17A8">
              <w:rPr>
                <w:rFonts w:ascii="Book Antiqua" w:hAnsi="Book Antiqua"/>
                <w:sz w:val="22"/>
              </w:rPr>
              <w:t xml:space="preserve"> Bank </w:t>
            </w:r>
            <w:proofErr w:type="spellStart"/>
            <w:r w:rsidRPr="00CA17A8">
              <w:rPr>
                <w:rFonts w:ascii="Book Antiqua" w:hAnsi="Book Antiqua"/>
                <w:sz w:val="22"/>
              </w:rPr>
              <w:t>Umum</w:t>
            </w:r>
            <w:proofErr w:type="spellEnd"/>
            <w:r w:rsidRPr="00CA17A8">
              <w:rPr>
                <w:rFonts w:ascii="Book Antiqua" w:hAnsi="Book Antiqua"/>
                <w:sz w:val="22"/>
              </w:rPr>
              <w:t xml:space="preserve"> Syariah </w:t>
            </w:r>
            <w:proofErr w:type="spellStart"/>
            <w:r w:rsidRPr="00CA17A8">
              <w:rPr>
                <w:rFonts w:ascii="Book Antiqua" w:hAnsi="Book Antiqua"/>
                <w:sz w:val="22"/>
              </w:rPr>
              <w:t>diproksikan</w:t>
            </w:r>
            <w:proofErr w:type="spellEnd"/>
            <w:r w:rsidRPr="00CA17A8">
              <w:rPr>
                <w:rFonts w:ascii="Book Antiqua" w:hAnsi="Book Antiqua"/>
                <w:sz w:val="22"/>
              </w:rPr>
              <w:t xml:space="preserve"> </w:t>
            </w:r>
            <w:proofErr w:type="spellStart"/>
            <w:r w:rsidRPr="00CA17A8">
              <w:rPr>
                <w:rFonts w:ascii="Book Antiqua" w:hAnsi="Book Antiqua"/>
                <w:sz w:val="22"/>
              </w:rPr>
              <w:t>dengan</w:t>
            </w:r>
            <w:proofErr w:type="spellEnd"/>
            <w:r w:rsidRPr="00CA17A8">
              <w:rPr>
                <w:rFonts w:ascii="Book Antiqua" w:hAnsi="Book Antiqua"/>
                <w:sz w:val="22"/>
              </w:rPr>
              <w:t xml:space="preserve"> finance to deposit ratio (FDR)</w:t>
            </w:r>
          </w:p>
          <w:p w14:paraId="29966317" w14:textId="77777777" w:rsidR="00CA17A8" w:rsidRPr="00CA17A8" w:rsidRDefault="00CA17A8" w:rsidP="000C302E">
            <w:pPr>
              <w:ind w:firstLine="22"/>
              <w:jc w:val="both"/>
              <w:cnfStyle w:val="000000000000" w:firstRow="0" w:lastRow="0" w:firstColumn="0" w:lastColumn="0" w:oddVBand="0" w:evenVBand="0" w:oddHBand="0" w:evenHBand="0" w:firstRowFirstColumn="0" w:firstRowLastColumn="0" w:lastRowFirstColumn="0" w:lastRowLastColumn="0"/>
              <w:rPr>
                <w:rFonts w:ascii="Book Antiqua" w:hAnsi="Book Antiqua"/>
                <w:sz w:val="22"/>
              </w:rPr>
            </w:pPr>
            <w:proofErr w:type="spellStart"/>
            <w:r w:rsidRPr="00CA17A8">
              <w:rPr>
                <w:rFonts w:ascii="Book Antiqua" w:hAnsi="Book Antiqua"/>
                <w:sz w:val="22"/>
              </w:rPr>
              <w:t>Rumus</w:t>
            </w:r>
            <w:proofErr w:type="spellEnd"/>
            <w:r w:rsidRPr="00CA17A8">
              <w:rPr>
                <w:rFonts w:ascii="Book Antiqua" w:hAnsi="Book Antiqua"/>
                <w:sz w:val="22"/>
              </w:rPr>
              <w:t xml:space="preserve">: </w:t>
            </w:r>
            <w:r w:rsidRPr="00CA17A8">
              <w:rPr>
                <w:rFonts w:ascii="Book Antiqua" w:hAnsi="Book Antiqua"/>
                <w:sz w:val="22"/>
              </w:rPr>
              <w:fldChar w:fldCharType="begin" w:fldLock="1"/>
            </w:r>
            <w:r w:rsidRPr="00CA17A8">
              <w:rPr>
                <w:rFonts w:ascii="Book Antiqua" w:hAnsi="Book Antiqua"/>
                <w:sz w:val="22"/>
              </w:rPr>
              <w:instrText>ADDIN CSL_CITATION {"citationItems":[{"id":"ITEM-1","itemData":{"author":[{"dropping-particle":"","family":"Kuncoro","given":"Mudrajad","non-dropping-particle":"","parse-names":false,"suffix":""},{"dropping-particle":"","family":"Suhardjono","given":"","non-dropping-particle":"","parse-names":false,"suffix":""}],"edition":"2","id":"ITEM-1","issued":{"date-parts":[["2012"]]},"publisher":"BPFE","publisher-place":"Yogyakarta","title":"Manajemen Perbankan Teori dan Aplikasi","type":"book"},"uris":["http://www.mendeley.com/documents/?uuid=a6ff8296-ea67-4a1b-9531-b66d4c4a0771"]}],"mendeley":{"formattedCitation":"[14]","plainTextFormattedCitation":"[14]","previouslyFormattedCitation":"[14]"},"properties":{"noteIndex":0},"schema":"https://github.com/citation-style-language/schema/raw/master/csl-citation.json"}</w:instrText>
            </w:r>
            <w:r w:rsidRPr="00CA17A8">
              <w:rPr>
                <w:rFonts w:ascii="Book Antiqua" w:hAnsi="Book Antiqua"/>
                <w:sz w:val="22"/>
              </w:rPr>
              <w:fldChar w:fldCharType="separate"/>
            </w:r>
            <w:r w:rsidRPr="00CA17A8">
              <w:rPr>
                <w:rFonts w:ascii="Book Antiqua" w:hAnsi="Book Antiqua"/>
                <w:noProof/>
                <w:sz w:val="22"/>
              </w:rPr>
              <w:t>[14]</w:t>
            </w:r>
            <w:r w:rsidRPr="00CA17A8">
              <w:rPr>
                <w:rFonts w:ascii="Book Antiqua" w:hAnsi="Book Antiqua"/>
                <w:sz w:val="22"/>
              </w:rPr>
              <w:fldChar w:fldCharType="end"/>
            </w:r>
          </w:p>
          <w:p w14:paraId="096433B0" w14:textId="3C1E3C0C" w:rsidR="00CA17A8" w:rsidRPr="00CA17A8" w:rsidRDefault="00CA17A8" w:rsidP="000C302E">
            <w:pPr>
              <w:ind w:firstLine="22"/>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rPr>
            </w:pPr>
            <m:oMath>
              <m:r>
                <w:rPr>
                  <w:rFonts w:ascii="Cambria Math" w:hAnsi="Cambria Math"/>
                  <w:sz w:val="22"/>
                </w:rPr>
                <m:t>FDR=</m:t>
              </m:r>
              <m:f>
                <m:fPr>
                  <m:ctrlPr>
                    <w:rPr>
                      <w:rFonts w:ascii="Cambria Math" w:hAnsi="Cambria Math"/>
                      <w:i/>
                      <w:sz w:val="22"/>
                    </w:rPr>
                  </m:ctrlPr>
                </m:fPr>
                <m:num>
                  <m:r>
                    <w:rPr>
                      <w:rFonts w:ascii="Cambria Math" w:hAnsi="Cambria Math"/>
                      <w:sz w:val="22"/>
                    </w:rPr>
                    <m:t>Total Pembiayaan</m:t>
                  </m:r>
                </m:num>
                <m:den>
                  <m:r>
                    <w:rPr>
                      <w:rFonts w:ascii="Cambria Math" w:hAnsi="Cambria Math"/>
                      <w:sz w:val="22"/>
                    </w:rPr>
                    <m:t>Dana pihak ketiga</m:t>
                  </m:r>
                </m:den>
              </m:f>
              <m:r>
                <w:rPr>
                  <w:rFonts w:ascii="Cambria Math" w:hAnsi="Cambria Math"/>
                  <w:sz w:val="22"/>
                </w:rPr>
                <m:t>×100%</m:t>
              </m:r>
            </m:oMath>
            <w:r w:rsidRPr="00CA17A8">
              <w:rPr>
                <w:rFonts w:ascii="Book Antiqua" w:hAnsi="Book Antiqua"/>
                <w:sz w:val="22"/>
              </w:rPr>
              <w:t xml:space="preserve">      </w:t>
            </w:r>
            <w:r w:rsidR="00001B0C">
              <w:rPr>
                <w:rFonts w:ascii="Book Antiqua" w:hAnsi="Book Antiqua"/>
                <w:sz w:val="22"/>
                <w:lang w:val="id-ID"/>
              </w:rPr>
              <w:t xml:space="preserve">                                    </w:t>
            </w:r>
            <w:r w:rsidRPr="00CA17A8">
              <w:rPr>
                <w:rFonts w:ascii="Book Antiqua" w:hAnsi="Book Antiqua"/>
                <w:sz w:val="22"/>
              </w:rPr>
              <w:t xml:space="preserve"> (2)</w:t>
            </w:r>
          </w:p>
          <w:p w14:paraId="641FA19B" w14:textId="77777777" w:rsidR="00CA17A8" w:rsidRPr="00CA17A8" w:rsidRDefault="00CA17A8" w:rsidP="000C302E">
            <w:pPr>
              <w:ind w:firstLine="22"/>
              <w:jc w:val="both"/>
              <w:cnfStyle w:val="000000000000" w:firstRow="0" w:lastRow="0" w:firstColumn="0" w:lastColumn="0" w:oddVBand="0" w:evenVBand="0" w:oddHBand="0" w:evenHBand="0" w:firstRowFirstColumn="0" w:firstRowLastColumn="0" w:lastRowFirstColumn="0" w:lastRowLastColumn="0"/>
              <w:rPr>
                <w:rFonts w:ascii="Book Antiqua" w:hAnsi="Book Antiqua"/>
                <w:sz w:val="22"/>
              </w:rPr>
            </w:pPr>
          </w:p>
        </w:tc>
        <w:tc>
          <w:tcPr>
            <w:tcW w:w="1276" w:type="dxa"/>
          </w:tcPr>
          <w:p w14:paraId="2C8799C4" w14:textId="77777777" w:rsidR="00CA17A8" w:rsidRPr="00CA17A8" w:rsidRDefault="00CA17A8" w:rsidP="00001B0C">
            <w:pPr>
              <w:ind w:firstLine="22"/>
              <w:jc w:val="right"/>
              <w:cnfStyle w:val="000000000000" w:firstRow="0" w:lastRow="0" w:firstColumn="0" w:lastColumn="0" w:oddVBand="0" w:evenVBand="0" w:oddHBand="0" w:evenHBand="0" w:firstRowFirstColumn="0" w:firstRowLastColumn="0" w:lastRowFirstColumn="0" w:lastRowLastColumn="0"/>
              <w:rPr>
                <w:rFonts w:ascii="Book Antiqua" w:hAnsi="Book Antiqua"/>
                <w:sz w:val="22"/>
              </w:rPr>
            </w:pPr>
            <w:proofErr w:type="spellStart"/>
            <w:r w:rsidRPr="00CA17A8">
              <w:rPr>
                <w:rFonts w:ascii="Book Antiqua" w:hAnsi="Book Antiqua"/>
                <w:sz w:val="22"/>
              </w:rPr>
              <w:t>Rasio</w:t>
            </w:r>
            <w:proofErr w:type="spellEnd"/>
          </w:p>
        </w:tc>
      </w:tr>
      <w:tr w:rsidR="00CA17A8" w:rsidRPr="00CA17A8" w14:paraId="4C0A4BB3" w14:textId="77777777" w:rsidTr="00001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56A2322" w14:textId="77777777" w:rsidR="00CA17A8" w:rsidRPr="00CA17A8" w:rsidRDefault="00CA17A8" w:rsidP="000C302E">
            <w:pPr>
              <w:ind w:firstLine="22"/>
              <w:jc w:val="both"/>
              <w:rPr>
                <w:rFonts w:ascii="Book Antiqua" w:hAnsi="Book Antiqua"/>
                <w:sz w:val="22"/>
                <w:szCs w:val="22"/>
              </w:rPr>
            </w:pPr>
            <w:proofErr w:type="spellStart"/>
            <w:r w:rsidRPr="00CA17A8">
              <w:rPr>
                <w:rFonts w:ascii="Book Antiqua" w:hAnsi="Book Antiqua"/>
                <w:sz w:val="22"/>
                <w:szCs w:val="22"/>
              </w:rPr>
              <w:t>Variabel</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Mediasi</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Efisiensi</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Operasi</w:t>
            </w:r>
            <w:proofErr w:type="spellEnd"/>
          </w:p>
          <w:p w14:paraId="03D2C8AA" w14:textId="77777777" w:rsidR="00CA17A8" w:rsidRPr="00CA17A8" w:rsidRDefault="00CA17A8" w:rsidP="000C302E">
            <w:pPr>
              <w:ind w:firstLine="22"/>
              <w:jc w:val="both"/>
              <w:rPr>
                <w:rFonts w:ascii="Book Antiqua" w:hAnsi="Book Antiqua"/>
                <w:sz w:val="22"/>
                <w:szCs w:val="22"/>
              </w:rPr>
            </w:pPr>
            <w:r w:rsidRPr="00CA17A8">
              <w:rPr>
                <w:rFonts w:ascii="Book Antiqua" w:hAnsi="Book Antiqua"/>
                <w:sz w:val="22"/>
                <w:szCs w:val="22"/>
              </w:rPr>
              <w:t>(BOPO)</w:t>
            </w:r>
          </w:p>
        </w:tc>
        <w:tc>
          <w:tcPr>
            <w:tcW w:w="5953" w:type="dxa"/>
          </w:tcPr>
          <w:p w14:paraId="4868D83B" w14:textId="77777777" w:rsidR="00CA17A8" w:rsidRPr="00CA17A8" w:rsidRDefault="00CA17A8" w:rsidP="000C302E">
            <w:pPr>
              <w:ind w:firstLine="22"/>
              <w:jc w:val="both"/>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proofErr w:type="spellStart"/>
            <w:r w:rsidRPr="00CA17A8">
              <w:rPr>
                <w:rFonts w:ascii="Book Antiqua" w:hAnsi="Book Antiqua"/>
                <w:sz w:val="22"/>
                <w:szCs w:val="22"/>
              </w:rPr>
              <w:t>Variabel</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efisiensi</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operasi</w:t>
            </w:r>
            <w:proofErr w:type="spellEnd"/>
            <w:r w:rsidRPr="00CA17A8">
              <w:rPr>
                <w:rFonts w:ascii="Book Antiqua" w:hAnsi="Book Antiqua"/>
                <w:sz w:val="22"/>
                <w:szCs w:val="22"/>
              </w:rPr>
              <w:t xml:space="preserve"> Bank </w:t>
            </w:r>
            <w:proofErr w:type="spellStart"/>
            <w:r w:rsidRPr="00CA17A8">
              <w:rPr>
                <w:rFonts w:ascii="Book Antiqua" w:hAnsi="Book Antiqua"/>
                <w:sz w:val="22"/>
                <w:szCs w:val="22"/>
              </w:rPr>
              <w:t>Umum</w:t>
            </w:r>
            <w:proofErr w:type="spellEnd"/>
            <w:r w:rsidRPr="00CA17A8">
              <w:rPr>
                <w:rFonts w:ascii="Book Antiqua" w:hAnsi="Book Antiqua"/>
                <w:sz w:val="22"/>
                <w:szCs w:val="22"/>
              </w:rPr>
              <w:t xml:space="preserve"> Syariah </w:t>
            </w:r>
            <w:proofErr w:type="spellStart"/>
            <w:r w:rsidRPr="00CA17A8">
              <w:rPr>
                <w:rFonts w:ascii="Book Antiqua" w:hAnsi="Book Antiqua"/>
                <w:sz w:val="22"/>
                <w:szCs w:val="22"/>
              </w:rPr>
              <w:t>diproksikan</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dengan</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perbandingan</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antara</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biaya</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operasional</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dengan</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pendapatan</w:t>
            </w:r>
            <w:proofErr w:type="spellEnd"/>
            <w:r w:rsidRPr="00CA17A8">
              <w:rPr>
                <w:rFonts w:ascii="Book Antiqua" w:hAnsi="Book Antiqua"/>
                <w:sz w:val="22"/>
                <w:szCs w:val="22"/>
              </w:rPr>
              <w:t xml:space="preserve"> </w:t>
            </w:r>
            <w:proofErr w:type="spellStart"/>
            <w:r w:rsidRPr="00CA17A8">
              <w:rPr>
                <w:rFonts w:ascii="Book Antiqua" w:hAnsi="Book Antiqua"/>
                <w:sz w:val="22"/>
                <w:szCs w:val="22"/>
              </w:rPr>
              <w:t>operasional</w:t>
            </w:r>
            <w:proofErr w:type="spellEnd"/>
            <w:r w:rsidRPr="00CA17A8">
              <w:rPr>
                <w:rFonts w:ascii="Book Antiqua" w:hAnsi="Book Antiqua"/>
                <w:sz w:val="22"/>
                <w:szCs w:val="22"/>
              </w:rPr>
              <w:t xml:space="preserve"> (BOPO) </w:t>
            </w:r>
          </w:p>
          <w:p w14:paraId="793C2B4B" w14:textId="77777777" w:rsidR="00CA17A8" w:rsidRPr="00CA17A8" w:rsidRDefault="00CA17A8" w:rsidP="000C302E">
            <w:pPr>
              <w:ind w:firstLine="22"/>
              <w:jc w:val="both"/>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proofErr w:type="spellStart"/>
            <w:r w:rsidRPr="00CA17A8">
              <w:rPr>
                <w:rFonts w:ascii="Book Antiqua" w:hAnsi="Book Antiqua"/>
                <w:sz w:val="22"/>
                <w:szCs w:val="22"/>
              </w:rPr>
              <w:t>Rumus</w:t>
            </w:r>
            <w:proofErr w:type="spellEnd"/>
            <w:r w:rsidRPr="00CA17A8">
              <w:rPr>
                <w:rFonts w:ascii="Book Antiqua" w:hAnsi="Book Antiqua"/>
                <w:sz w:val="22"/>
                <w:szCs w:val="22"/>
              </w:rPr>
              <w:t xml:space="preserve">: </w:t>
            </w:r>
            <w:r w:rsidRPr="00CA17A8">
              <w:rPr>
                <w:rFonts w:ascii="Book Antiqua" w:hAnsi="Book Antiqua"/>
                <w:sz w:val="22"/>
                <w:szCs w:val="22"/>
              </w:rPr>
              <w:fldChar w:fldCharType="begin" w:fldLock="1"/>
            </w:r>
            <w:r w:rsidRPr="00CA17A8">
              <w:rPr>
                <w:rFonts w:ascii="Book Antiqua" w:hAnsi="Book Antiqua"/>
                <w:sz w:val="22"/>
                <w:szCs w:val="22"/>
              </w:rPr>
              <w:instrText>ADDIN CSL_CITATION {"citationItems":[{"id":"ITEM-1","itemData":{"author":[{"dropping-particle":"","family":"Kuncoro","given":"Mudrajad","non-dropping-particle":"","parse-names":false,"suffix":""},{"dropping-particle":"","family":"Suhardjono","given":"","non-dropping-particle":"","parse-names":false,"suffix":""}],"edition":"2","id":"ITEM-1","issued":{"date-parts":[["2012"]]},"publisher":"BPFE","publisher-place":"Yogyakarta","title":"Manajemen Perbankan Teori dan Aplikasi","type":"book"},"uris":["http://www.mendeley.com/documents/?uuid=a6ff8296-ea67-4a1b-9531-b66d4c4a0771"]}],"mendeley":{"formattedCitation":"[14]","plainTextFormattedCitation":"[14]","previouslyFormattedCitation":"[14]"},"properties":{"noteIndex":0},"schema":"https://github.com/citation-style-language/schema/raw/master/csl-citation.json"}</w:instrText>
            </w:r>
            <w:r w:rsidRPr="00CA17A8">
              <w:rPr>
                <w:rFonts w:ascii="Book Antiqua" w:hAnsi="Book Antiqua"/>
                <w:sz w:val="22"/>
                <w:szCs w:val="22"/>
              </w:rPr>
              <w:fldChar w:fldCharType="separate"/>
            </w:r>
            <w:r w:rsidRPr="00CA17A8">
              <w:rPr>
                <w:rFonts w:ascii="Book Antiqua" w:hAnsi="Book Antiqua"/>
                <w:noProof/>
                <w:sz w:val="22"/>
                <w:szCs w:val="22"/>
              </w:rPr>
              <w:t>[14]</w:t>
            </w:r>
            <w:r w:rsidRPr="00CA17A8">
              <w:rPr>
                <w:rFonts w:ascii="Book Antiqua" w:hAnsi="Book Antiqua"/>
                <w:sz w:val="22"/>
                <w:szCs w:val="22"/>
              </w:rPr>
              <w:fldChar w:fldCharType="end"/>
            </w:r>
          </w:p>
          <w:p w14:paraId="1455D09D" w14:textId="088F0DC8" w:rsidR="00CA17A8" w:rsidRPr="00CA17A8" w:rsidRDefault="00CA17A8" w:rsidP="000C302E">
            <w:pPr>
              <w:ind w:firstLine="22"/>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m:oMath>
              <m:r>
                <w:rPr>
                  <w:rFonts w:ascii="Cambria Math" w:hAnsi="Cambria Math"/>
                  <w:sz w:val="22"/>
                  <w:szCs w:val="22"/>
                </w:rPr>
                <m:t>ROA=</m:t>
              </m:r>
              <m:f>
                <m:fPr>
                  <m:ctrlPr>
                    <w:rPr>
                      <w:rFonts w:ascii="Cambria Math" w:hAnsi="Cambria Math"/>
                      <w:i/>
                      <w:sz w:val="22"/>
                      <w:szCs w:val="22"/>
                    </w:rPr>
                  </m:ctrlPr>
                </m:fPr>
                <m:num>
                  <m:r>
                    <w:rPr>
                      <w:rFonts w:ascii="Cambria Math" w:hAnsi="Cambria Math"/>
                      <w:sz w:val="22"/>
                      <w:szCs w:val="22"/>
                    </w:rPr>
                    <m:t>Biaya Opeerasional</m:t>
                  </m:r>
                </m:num>
                <m:den>
                  <m:r>
                    <w:rPr>
                      <w:rFonts w:ascii="Cambria Math" w:hAnsi="Cambria Math"/>
                      <w:sz w:val="22"/>
                      <w:szCs w:val="22"/>
                    </w:rPr>
                    <m:t>Pendapatan Operasional</m:t>
                  </m:r>
                </m:den>
              </m:f>
              <m:r>
                <w:rPr>
                  <w:rFonts w:ascii="Cambria Math" w:hAnsi="Cambria Math"/>
                  <w:sz w:val="22"/>
                  <w:szCs w:val="22"/>
                </w:rPr>
                <m:t>×100%</m:t>
              </m:r>
            </m:oMath>
            <w:r w:rsidRPr="00CA17A8">
              <w:rPr>
                <w:rFonts w:ascii="Book Antiqua" w:hAnsi="Book Antiqua"/>
                <w:sz w:val="22"/>
                <w:szCs w:val="22"/>
              </w:rPr>
              <w:t xml:space="preserve">       </w:t>
            </w:r>
            <w:r w:rsidR="00001B0C">
              <w:rPr>
                <w:rFonts w:ascii="Book Antiqua" w:hAnsi="Book Antiqua"/>
                <w:sz w:val="22"/>
                <w:szCs w:val="22"/>
                <w:lang w:val="id-ID"/>
              </w:rPr>
              <w:t xml:space="preserve">                          </w:t>
            </w:r>
            <w:r w:rsidRPr="00CA17A8">
              <w:rPr>
                <w:rFonts w:ascii="Book Antiqua" w:hAnsi="Book Antiqua"/>
                <w:sz w:val="22"/>
                <w:szCs w:val="22"/>
              </w:rPr>
              <w:t xml:space="preserve"> (3)</w:t>
            </w:r>
          </w:p>
          <w:p w14:paraId="3B30CDF5" w14:textId="77777777" w:rsidR="00CA17A8" w:rsidRPr="00CA17A8" w:rsidRDefault="00CA17A8" w:rsidP="000C302E">
            <w:pPr>
              <w:ind w:firstLine="22"/>
              <w:jc w:val="both"/>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p>
        </w:tc>
        <w:tc>
          <w:tcPr>
            <w:tcW w:w="1276" w:type="dxa"/>
          </w:tcPr>
          <w:p w14:paraId="5A5A0F50" w14:textId="77777777" w:rsidR="00CA17A8" w:rsidRPr="00CA17A8" w:rsidRDefault="00CA17A8" w:rsidP="00001B0C">
            <w:pPr>
              <w:ind w:firstLine="22"/>
              <w:jc w:val="right"/>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proofErr w:type="spellStart"/>
            <w:r w:rsidRPr="00CA17A8">
              <w:rPr>
                <w:rFonts w:ascii="Book Antiqua" w:hAnsi="Book Antiqua"/>
                <w:sz w:val="22"/>
                <w:szCs w:val="22"/>
              </w:rPr>
              <w:t>Rasio</w:t>
            </w:r>
            <w:proofErr w:type="spellEnd"/>
          </w:p>
        </w:tc>
      </w:tr>
    </w:tbl>
    <w:p w14:paraId="4206F17C" w14:textId="77777777" w:rsidR="00CA17A8" w:rsidRPr="00001B0C" w:rsidRDefault="00CA17A8" w:rsidP="00001B0C">
      <w:pPr>
        <w:ind w:firstLine="720"/>
        <w:jc w:val="center"/>
        <w:rPr>
          <w:rFonts w:ascii="Book Antiqua" w:hAnsi="Book Antiqua"/>
          <w:b/>
          <w:sz w:val="22"/>
          <w:szCs w:val="22"/>
        </w:rPr>
      </w:pPr>
      <w:proofErr w:type="spellStart"/>
      <w:r w:rsidRPr="00001B0C">
        <w:rPr>
          <w:rFonts w:ascii="Book Antiqua" w:hAnsi="Book Antiqua"/>
          <w:b/>
          <w:sz w:val="22"/>
          <w:szCs w:val="22"/>
        </w:rPr>
        <w:t>Sumber</w:t>
      </w:r>
      <w:proofErr w:type="spellEnd"/>
      <w:r w:rsidRPr="00001B0C">
        <w:rPr>
          <w:rFonts w:ascii="Book Antiqua" w:hAnsi="Book Antiqua"/>
          <w:b/>
          <w:sz w:val="22"/>
          <w:szCs w:val="22"/>
        </w:rPr>
        <w:t xml:space="preserve">: Data </w:t>
      </w:r>
      <w:proofErr w:type="spellStart"/>
      <w:r w:rsidRPr="00001B0C">
        <w:rPr>
          <w:rFonts w:ascii="Book Antiqua" w:hAnsi="Book Antiqua"/>
          <w:b/>
          <w:sz w:val="22"/>
          <w:szCs w:val="22"/>
        </w:rPr>
        <w:t>diolah</w:t>
      </w:r>
      <w:proofErr w:type="spellEnd"/>
    </w:p>
    <w:p w14:paraId="1F6B0BA0" w14:textId="77777777" w:rsidR="00CA17A8" w:rsidRPr="00001B0C" w:rsidRDefault="00CA17A8" w:rsidP="00CA17A8">
      <w:pPr>
        <w:ind w:firstLine="720"/>
        <w:jc w:val="both"/>
        <w:rPr>
          <w:rFonts w:ascii="Book Antiqua" w:hAnsi="Book Antiqua"/>
          <w:sz w:val="12"/>
          <w:szCs w:val="22"/>
        </w:rPr>
      </w:pPr>
    </w:p>
    <w:p w14:paraId="68A9A9FA" w14:textId="77777777" w:rsidR="00CA17A8" w:rsidRPr="00CA17A8" w:rsidRDefault="00CA17A8" w:rsidP="00CA17A8">
      <w:pPr>
        <w:ind w:firstLine="720"/>
        <w:jc w:val="both"/>
        <w:rPr>
          <w:rFonts w:ascii="Book Antiqua" w:hAnsi="Book Antiqua"/>
          <w:sz w:val="24"/>
          <w:szCs w:val="22"/>
        </w:rPr>
      </w:pPr>
      <w:proofErr w:type="spellStart"/>
      <w:r w:rsidRPr="00CA17A8">
        <w:rPr>
          <w:rFonts w:ascii="Book Antiqua" w:hAnsi="Book Antiqua"/>
          <w:sz w:val="24"/>
          <w:szCs w:val="22"/>
        </w:rPr>
        <w:t>Berdasarkan</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tujuan</w:t>
      </w:r>
      <w:proofErr w:type="spellEnd"/>
      <w:r w:rsidRPr="00CA17A8">
        <w:rPr>
          <w:rFonts w:ascii="Book Antiqua" w:hAnsi="Book Antiqua"/>
          <w:sz w:val="24"/>
          <w:szCs w:val="22"/>
        </w:rPr>
        <w:t xml:space="preserve"> yang </w:t>
      </w:r>
      <w:proofErr w:type="spellStart"/>
      <w:r w:rsidRPr="00CA17A8">
        <w:rPr>
          <w:rFonts w:ascii="Book Antiqua" w:hAnsi="Book Antiqua"/>
          <w:sz w:val="24"/>
          <w:szCs w:val="22"/>
        </w:rPr>
        <w:t>telah</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dijelaskan</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dalam</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pendahuluan</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variabel-variabel</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tersebut</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dibentuk</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menjadi</w:t>
      </w:r>
      <w:proofErr w:type="spellEnd"/>
      <w:r w:rsidRPr="00CA17A8">
        <w:rPr>
          <w:rFonts w:ascii="Book Antiqua" w:hAnsi="Book Antiqua"/>
          <w:sz w:val="24"/>
          <w:szCs w:val="22"/>
        </w:rPr>
        <w:t xml:space="preserve"> model </w:t>
      </w:r>
      <w:proofErr w:type="spellStart"/>
      <w:r w:rsidRPr="00CA17A8">
        <w:rPr>
          <w:rFonts w:ascii="Book Antiqua" w:hAnsi="Book Antiqua"/>
          <w:sz w:val="24"/>
          <w:szCs w:val="22"/>
        </w:rPr>
        <w:t>penelitian</w:t>
      </w:r>
      <w:proofErr w:type="spellEnd"/>
      <w:r w:rsidRPr="00CA17A8">
        <w:rPr>
          <w:rFonts w:ascii="Book Antiqua" w:hAnsi="Book Antiqua"/>
          <w:sz w:val="24"/>
          <w:szCs w:val="22"/>
        </w:rPr>
        <w:t xml:space="preserve"> </w:t>
      </w:r>
      <w:proofErr w:type="spellStart"/>
      <w:r w:rsidRPr="00CA17A8">
        <w:rPr>
          <w:rFonts w:ascii="Book Antiqua" w:hAnsi="Book Antiqua"/>
          <w:sz w:val="24"/>
          <w:szCs w:val="22"/>
        </w:rPr>
        <w:t>berikut</w:t>
      </w:r>
      <w:proofErr w:type="spellEnd"/>
      <w:r w:rsidRPr="00CA17A8">
        <w:rPr>
          <w:rFonts w:ascii="Book Antiqua" w:hAnsi="Book Antiqua"/>
          <w:sz w:val="24"/>
          <w:szCs w:val="22"/>
        </w:rPr>
        <w:t>:</w:t>
      </w:r>
    </w:p>
    <w:p w14:paraId="4FEAC625" w14:textId="77777777" w:rsidR="00CA17A8" w:rsidRPr="00CA17A8" w:rsidRDefault="00CA17A8" w:rsidP="00CA17A8">
      <w:pPr>
        <w:ind w:firstLine="720"/>
        <w:jc w:val="both"/>
        <w:rPr>
          <w:rFonts w:ascii="Book Antiqua" w:hAnsi="Book Antiqua"/>
          <w:sz w:val="22"/>
          <w:szCs w:val="22"/>
        </w:rPr>
      </w:pPr>
      <w:r w:rsidRPr="00CA17A8">
        <w:rPr>
          <w:rFonts w:ascii="Book Antiqua" w:hAnsi="Book Antiqua"/>
          <w:noProof/>
          <w:sz w:val="22"/>
          <w:szCs w:val="22"/>
          <w:lang w:val="id-ID" w:eastAsia="id-ID"/>
        </w:rPr>
        <mc:AlternateContent>
          <mc:Choice Requires="wpg">
            <w:drawing>
              <wp:anchor distT="0" distB="0" distL="114300" distR="114300" simplePos="0" relativeHeight="251663360" behindDoc="0" locked="0" layoutInCell="1" allowOverlap="1" wp14:anchorId="6CA47791" wp14:editId="7C8BEDEF">
                <wp:simplePos x="0" y="0"/>
                <wp:positionH relativeFrom="margin">
                  <wp:posOffset>1046480</wp:posOffset>
                </wp:positionH>
                <wp:positionV relativeFrom="paragraph">
                  <wp:posOffset>5715</wp:posOffset>
                </wp:positionV>
                <wp:extent cx="4824095" cy="1158875"/>
                <wp:effectExtent l="0" t="0" r="0" b="3175"/>
                <wp:wrapNone/>
                <wp:docPr id="18" name="Group 18"/>
                <wp:cNvGraphicFramePr/>
                <a:graphic xmlns:a="http://schemas.openxmlformats.org/drawingml/2006/main">
                  <a:graphicData uri="http://schemas.microsoft.com/office/word/2010/wordprocessingGroup">
                    <wpg:wgp>
                      <wpg:cNvGrpSpPr/>
                      <wpg:grpSpPr>
                        <a:xfrm>
                          <a:off x="0" y="0"/>
                          <a:ext cx="4824095" cy="1158875"/>
                          <a:chOff x="0" y="0"/>
                          <a:chExt cx="4824484" cy="1158875"/>
                        </a:xfrm>
                      </wpg:grpSpPr>
                      <wpg:grpSp>
                        <wpg:cNvPr id="19" name="Group 19"/>
                        <wpg:cNvGrpSpPr/>
                        <wpg:grpSpPr>
                          <a:xfrm>
                            <a:off x="0" y="191069"/>
                            <a:ext cx="4398560" cy="866633"/>
                            <a:chOff x="0" y="0"/>
                            <a:chExt cx="4398560" cy="866633"/>
                          </a:xfrm>
                        </wpg:grpSpPr>
                        <wps:wsp>
                          <wps:cNvPr id="20" name="Rectangle 20"/>
                          <wps:cNvSpPr/>
                          <wps:spPr>
                            <a:xfrm>
                              <a:off x="0" y="627797"/>
                              <a:ext cx="750627" cy="238836"/>
                            </a:xfrm>
                            <a:prstGeom prst="rect">
                              <a:avLst/>
                            </a:prstGeom>
                          </wps:spPr>
                          <wps:style>
                            <a:lnRef idx="2">
                              <a:schemeClr val="dk1"/>
                            </a:lnRef>
                            <a:fillRef idx="1">
                              <a:schemeClr val="lt1"/>
                            </a:fillRef>
                            <a:effectRef idx="0">
                              <a:schemeClr val="dk1"/>
                            </a:effectRef>
                            <a:fontRef idx="minor">
                              <a:schemeClr val="dk1"/>
                            </a:fontRef>
                          </wps:style>
                          <wps:txbx>
                            <w:txbxContent>
                              <w:p w14:paraId="246F74C2" w14:textId="77777777" w:rsidR="00CA17A8" w:rsidRPr="00511331" w:rsidRDefault="00CA17A8" w:rsidP="00CA17A8">
                                <w:pPr>
                                  <w:jc w:val="center"/>
                                </w:pPr>
                                <w:r>
                                  <w:t>Likuiditas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3282286" y="620973"/>
                              <a:ext cx="914400" cy="238836"/>
                            </a:xfrm>
                            <a:prstGeom prst="rect">
                              <a:avLst/>
                            </a:prstGeom>
                          </wps:spPr>
                          <wps:style>
                            <a:lnRef idx="2">
                              <a:schemeClr val="dk1"/>
                            </a:lnRef>
                            <a:fillRef idx="1">
                              <a:schemeClr val="lt1"/>
                            </a:fillRef>
                            <a:effectRef idx="0">
                              <a:schemeClr val="dk1"/>
                            </a:effectRef>
                            <a:fontRef idx="minor">
                              <a:schemeClr val="dk1"/>
                            </a:fontRef>
                          </wps:style>
                          <wps:txbx>
                            <w:txbxContent>
                              <w:p w14:paraId="62DEF125" w14:textId="77777777" w:rsidR="00CA17A8" w:rsidRPr="00511331" w:rsidRDefault="00CA17A8" w:rsidP="00CA17A8">
                                <w:pPr>
                                  <w:jc w:val="center"/>
                                </w:pPr>
                                <w:r>
                                  <w:t>Profitabilitas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596788" y="156949"/>
                              <a:ext cx="750570" cy="422910"/>
                            </a:xfrm>
                            <a:prstGeom prst="rect">
                              <a:avLst/>
                            </a:prstGeom>
                          </wps:spPr>
                          <wps:style>
                            <a:lnRef idx="2">
                              <a:schemeClr val="dk1"/>
                            </a:lnRef>
                            <a:fillRef idx="1">
                              <a:schemeClr val="lt1"/>
                            </a:fillRef>
                            <a:effectRef idx="0">
                              <a:schemeClr val="dk1"/>
                            </a:effectRef>
                            <a:fontRef idx="minor">
                              <a:schemeClr val="dk1"/>
                            </a:fontRef>
                          </wps:style>
                          <wps:txbx>
                            <w:txbxContent>
                              <w:p w14:paraId="1DD5FAE6" w14:textId="77777777" w:rsidR="00CA17A8" w:rsidRPr="00511331" w:rsidRDefault="00CA17A8" w:rsidP="00CA17A8">
                                <w:pPr>
                                  <w:jc w:val="center"/>
                                </w:pPr>
                                <w:r>
                                  <w:t>Efisiensi Operasi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Straight Arrow Connector 23"/>
                          <wps:cNvCnPr/>
                          <wps:spPr>
                            <a:xfrm flipV="1">
                              <a:off x="750627" y="365646"/>
                              <a:ext cx="846218" cy="3957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Straight Arrow Connector 24"/>
                          <wps:cNvCnPr/>
                          <wps:spPr>
                            <a:xfrm>
                              <a:off x="2347415" y="375313"/>
                              <a:ext cx="934928" cy="3753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 name="Straight Arrow Connector 25"/>
                          <wps:cNvCnPr/>
                          <wps:spPr>
                            <a:xfrm flipV="1">
                              <a:off x="750627" y="758588"/>
                              <a:ext cx="2545307" cy="98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Straight Arrow Connector 26"/>
                          <wps:cNvCnPr/>
                          <wps:spPr>
                            <a:xfrm>
                              <a:off x="1973239" y="0"/>
                              <a:ext cx="0" cy="1569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Straight Arrow Connector 27"/>
                          <wps:cNvCnPr/>
                          <wps:spPr>
                            <a:xfrm flipH="1">
                              <a:off x="4193843" y="738116"/>
                              <a:ext cx="2047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28" name="Group 28"/>
                        <wpg:cNvGrpSpPr/>
                        <wpg:grpSpPr>
                          <a:xfrm>
                            <a:off x="975815" y="0"/>
                            <a:ext cx="3848669" cy="1158875"/>
                            <a:chOff x="0" y="0"/>
                            <a:chExt cx="3848669" cy="1158875"/>
                          </a:xfrm>
                        </wpg:grpSpPr>
                        <wps:wsp>
                          <wps:cNvPr id="29" name="Rectangle 29"/>
                          <wps:cNvSpPr/>
                          <wps:spPr>
                            <a:xfrm>
                              <a:off x="777922" y="0"/>
                              <a:ext cx="477672" cy="245091"/>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350716F5" w14:textId="77777777" w:rsidR="00CA17A8" w:rsidRPr="00DE1888" w:rsidRDefault="00CA17A8" w:rsidP="00CA17A8">
                                <w:pPr>
                                  <w:jc w:val="center"/>
                                  <w:rPr>
                                    <w:sz w:val="18"/>
                                    <w:szCs w:val="18"/>
                                  </w:rPr>
                                </w:pPr>
                                <w:r>
                                  <w:rPr>
                                    <w:sz w:val="18"/>
                                    <w:szCs w:val="18"/>
                                  </w:rPr>
                                  <w:t>ε</w:t>
                                </w:r>
                                <w:r w:rsidRPr="002E65A5">
                                  <w:rPr>
                                    <w:sz w:val="18"/>
                                    <w:szCs w:val="18"/>
                                    <w:vertAlign w:val="sub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3370997" y="798394"/>
                              <a:ext cx="477672" cy="245091"/>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C0880D4" w14:textId="77777777" w:rsidR="00CA17A8" w:rsidRPr="00DE1888" w:rsidRDefault="00CA17A8" w:rsidP="00CA17A8">
                                <w:pPr>
                                  <w:rPr>
                                    <w:sz w:val="18"/>
                                    <w:szCs w:val="18"/>
                                  </w:rPr>
                                </w:pPr>
                                <w:r>
                                  <w:rPr>
                                    <w:sz w:val="18"/>
                                    <w:szCs w:val="18"/>
                                  </w:rPr>
                                  <w:t>ε</w:t>
                                </w:r>
                                <w:r>
                                  <w:rPr>
                                    <w:sz w:val="18"/>
                                    <w:szCs w:val="18"/>
                                    <w:vertAlign w:val="subscript"/>
                                  </w:rPr>
                                  <w:t>2</w:t>
                                </w:r>
                              </w:p>
                              <w:p w14:paraId="1D433E54" w14:textId="77777777" w:rsidR="00CA17A8" w:rsidRPr="00DE1888" w:rsidRDefault="00CA17A8" w:rsidP="00CA17A8">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723331" y="914400"/>
                              <a:ext cx="477520" cy="244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37BAD2FD" w14:textId="77777777" w:rsidR="00CA17A8" w:rsidRPr="00DE1888" w:rsidRDefault="00CA17A8" w:rsidP="00CA17A8">
                                <w:pPr>
                                  <w:rPr>
                                    <w:sz w:val="18"/>
                                    <w:szCs w:val="18"/>
                                  </w:rPr>
                                </w:pPr>
                                <w:r>
                                  <w:rPr>
                                    <w:sz w:val="18"/>
                                    <w:szCs w:val="18"/>
                                  </w:rPr>
                                  <w:t>ρ</w:t>
                                </w:r>
                                <w:r>
                                  <w:rPr>
                                    <w:sz w:val="18"/>
                                    <w:szCs w:val="18"/>
                                    <w:vertAlign w:val="sub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20055988">
                              <a:off x="0" y="529420"/>
                              <a:ext cx="477520" cy="244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153D0FC6" w14:textId="77777777" w:rsidR="00CA17A8" w:rsidRPr="00DE1888" w:rsidRDefault="00CA17A8" w:rsidP="00CA17A8">
                                <w:pPr>
                                  <w:rPr>
                                    <w:sz w:val="18"/>
                                    <w:szCs w:val="18"/>
                                  </w:rPr>
                                </w:pPr>
                                <w:r>
                                  <w:rPr>
                                    <w:sz w:val="18"/>
                                    <w:szCs w:val="18"/>
                                  </w:rPr>
                                  <w:t>ρ</w:t>
                                </w:r>
                                <w:r w:rsidRPr="002E65A5">
                                  <w:rPr>
                                    <w:sz w:val="18"/>
                                    <w:szCs w:val="18"/>
                                    <w:vertAlign w:val="sub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334886">
                              <a:off x="1617259" y="563539"/>
                              <a:ext cx="477520" cy="244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292ECEE" w14:textId="77777777" w:rsidR="00CA17A8" w:rsidRPr="00DE1888" w:rsidRDefault="00CA17A8" w:rsidP="00CA17A8">
                                <w:pPr>
                                  <w:rPr>
                                    <w:sz w:val="18"/>
                                    <w:szCs w:val="18"/>
                                  </w:rPr>
                                </w:pPr>
                                <w:r>
                                  <w:rPr>
                                    <w:sz w:val="18"/>
                                    <w:szCs w:val="18"/>
                                  </w:rPr>
                                  <w:t>ρ</w:t>
                                </w:r>
                                <w:r>
                                  <w:rPr>
                                    <w:sz w:val="18"/>
                                    <w:szCs w:val="18"/>
                                    <w:vertAlign w:val="subscript"/>
                                  </w:rPr>
                                  <w:t>2</w:t>
                                </w:r>
                              </w:p>
                              <w:p w14:paraId="399843AC" w14:textId="77777777" w:rsidR="00CA17A8" w:rsidRPr="00DE1888" w:rsidRDefault="00CA17A8" w:rsidP="00CA17A8">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CA47791" id="Group 18" o:spid="_x0000_s1026" style="position:absolute;left:0;text-align:left;margin-left:82.4pt;margin-top:.45pt;width:379.85pt;height:91.25pt;z-index:251663360;mso-position-horizontal-relative:margin" coordsize="48244,11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">
                <v:group id="Group 19" o:spid="_x0000_s1027" style="position:absolute;top:1910;width:43985;height:8667" coordsize="43985,8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rect id="Rectangle 20" o:spid="_x0000_s1028" style="position:absolute;top:6277;width:7506;height:2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30wsAA&#10;AADbAAAADwAAAGRycy9kb3ducmV2LnhtbERPTYvCMBC9C/6HMII3Te1B3GosUhDFPdl1D3sbmrEt&#10;NpPSxNr66zeHhT0+3vcuHUwjeupcbVnBahmBIC6srrlUcPs6LjYgnEfW2FgmBSM5SPfTyQ4TbV98&#10;pT73pQgh7BJUUHnfJlK6oiKDbmlb4sDdbWfQB9iVUnf4CuGmkXEUraXBmkNDhS1lFRWP/GkUfI7S&#10;97fv9ce7z+pR5z/Z6UKZUvPZcNiC8DT4f/Gf+6wVxGF9+B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H30wsAAAADbAAAADwAAAAAAAAAAAAAAAACYAgAAZHJzL2Rvd25y&#10;ZXYueG1sUEsFBgAAAAAEAAQA9QAAAIUDAAAAAA==&#10;" fillcolor="white [3201]" strokecolor="black [3200]" strokeweight="2pt">
                    <v:textbox>
                      <w:txbxContent>
                        <w:p w14:paraId="246F74C2" w14:textId="77777777" w:rsidR="00CA17A8" w:rsidRPr="00511331" w:rsidRDefault="00CA17A8" w:rsidP="00CA17A8">
                          <w:pPr>
                            <w:jc w:val="center"/>
                          </w:pPr>
                          <w:r>
                            <w:t>Likuiditas</w:t>
                          </w:r>
                        </w:p>
                      </w:txbxContent>
                    </v:textbox>
                  </v:rect>
                  <v:rect id="Rectangle 21" o:spid="_x0000_s1029" style="position:absolute;left:32822;top:6209;width:9144;height:2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FRWcMA&#10;AADbAAAADwAAAGRycy9kb3ducmV2LnhtbESPQYvCMBSE74L/ITzBm6Z6EO0aZSmIi3uy1oO3R/O2&#10;Ldu8lCZb2/31RhA8DjPzDbPd96YWHbWusqxgMY9AEOdWV1woyC6H2RqE88gaa8ukYCAH+914tMVY&#10;2zufqUt9IQKEXYwKSu+bWEqXl2TQzW1DHLwf2xr0QbaF1C3eA9zUchlFK2mw4rBQYkNJSflv+mcU&#10;fA/Sd9l1tfnvkmrQ6S05nihRajrpPz9AeOr9O/xqf2kFywU8v4QfIH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FRWcMAAADbAAAADwAAAAAAAAAAAAAAAACYAgAAZHJzL2Rv&#10;d25yZXYueG1sUEsFBgAAAAAEAAQA9QAAAIgDAAAAAA==&#10;" fillcolor="white [3201]" strokecolor="black [3200]" strokeweight="2pt">
                    <v:textbox>
                      <w:txbxContent>
                        <w:p w14:paraId="62DEF125" w14:textId="77777777" w:rsidR="00CA17A8" w:rsidRPr="00511331" w:rsidRDefault="00CA17A8" w:rsidP="00CA17A8">
                          <w:pPr>
                            <w:jc w:val="center"/>
                          </w:pPr>
                          <w:r>
                            <w:t>Profitabilitas</w:t>
                          </w:r>
                        </w:p>
                      </w:txbxContent>
                    </v:textbox>
                  </v:rect>
                  <v:rect id="Rectangle 22" o:spid="_x0000_s1030" style="position:absolute;left:15967;top:1569;width:7506;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PLsQA&#10;AADbAAAADwAAAGRycy9kb3ducmV2LnhtbESPwWrDMBBE74H+g9hCb7EcH0LjRgnBUFraUxzn0Nti&#10;bS1Ta2Us1bH79VEhkOMwM2+Y7X6ynRhp8K1jBaskBUFcO91yo6A6vS6fQfiArLFzTApm8rDfPSy2&#10;mGt34SONZWhEhLDPUYEJoc+l9LUhiz5xPXH0vt1gMUQ5NFIPeIlw28ksTdfSYstxwWBPhaH6p/y1&#10;Cj5nGcbqvN78jUU76/KrePugQqmnx+nwAiLQFO7hW/tdK8gy+P8Sf4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jzy7EAAAA2wAAAA8AAAAAAAAAAAAAAAAAmAIAAGRycy9k&#10;b3ducmV2LnhtbFBLBQYAAAAABAAEAPUAAACJAwAAAAA=&#10;" fillcolor="white [3201]" strokecolor="black [3200]" strokeweight="2pt">
                    <v:textbox>
                      <w:txbxContent>
                        <w:p w14:paraId="1DD5FAE6" w14:textId="77777777" w:rsidR="00CA17A8" w:rsidRPr="00511331" w:rsidRDefault="00CA17A8" w:rsidP="00CA17A8">
                          <w:pPr>
                            <w:jc w:val="center"/>
                          </w:pPr>
                          <w:r>
                            <w:t>Efisiensi Operasi</w:t>
                          </w:r>
                        </w:p>
                      </w:txbxContent>
                    </v:textbox>
                  </v:rect>
                  <v:shapetype id="_x0000_t32" coordsize="21600,21600" o:spt="32" o:oned="t" path="m,l21600,21600e" filled="f">
                    <v:path arrowok="t" fillok="f" o:connecttype="none"/>
                    <o:lock v:ext="edit" shapetype="t"/>
                  </v:shapetype>
                  <v:shape id="Straight Arrow Connector 23" o:spid="_x0000_s1031" type="#_x0000_t32" style="position:absolute;left:7506;top:3656;width:8462;height:39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cgcIAAADbAAAADwAAAGRycy9kb3ducmV2LnhtbESPQYvCMBSE74L/ITzBm6YqyFJNiwiC&#10;6EG2CrvHR/Nsq81LaaLGf79ZWNjjMDPfMOs8mFY8qXeNZQWzaQKCuLS64UrB5bybfIBwHllja5kU&#10;vMlBng0Ha0y1ffEnPQtfiQhhl6KC2vsuldKVNRl0U9sRR+9qe4M+yr6SusdXhJtWzpNkKQ02HBdq&#10;7GhbU3kvHkbB4et2PctLE9AUYXk4JrtT+z1TajwKmxUIT8H/h//ae61gvoDfL/EHyO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vcgcIAAADbAAAADwAAAAAAAAAAAAAA&#10;AAChAgAAZHJzL2Rvd25yZXYueG1sUEsFBgAAAAAEAAQA+QAAAJADAAAAAA==&#10;" strokecolor="black [3040]">
                    <v:stroke endarrow="block"/>
                  </v:shape>
                  <v:shape id="Straight Arrow Connector 24" o:spid="_x0000_s1032" type="#_x0000_t32" style="position:absolute;left:23474;top:3753;width:9349;height:3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OdmL8AAADbAAAADwAAAGRycy9kb3ducmV2LnhtbESP3YrCMBSE7xd8h3AEb5Y1VUSWahQR&#10;hHq56gMcmmNTbE5Kkv749kYQ9nKYmW+Y7X60jejJh9qxgsU8A0FcOl1zpeB2Pf38gggRWWPjmBQ8&#10;KcB+N/naYq7dwH/UX2IlEoRDjgpMjG0uZSgNWQxz1xIn7+68xZikr6T2OCS4beQyy9bSYs1pwWBL&#10;R0Pl49JZBa5nc1592/iQXXk9YFccB18oNZuOhw2ISGP8D3/ahVawXMH7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BOdmL8AAADbAAAADwAAAAAAAAAAAAAAAACh&#10;AgAAZHJzL2Rvd25yZXYueG1sUEsFBgAAAAAEAAQA+QAAAI0DAAAAAA==&#10;" strokecolor="black [3040]">
                    <v:stroke endarrow="block"/>
                  </v:shape>
                  <v:shape id="Straight Arrow Connector 25" o:spid="_x0000_s1033" type="#_x0000_t32" style="position:absolute;left:7506;top:7585;width:25453;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7hbsIAAADbAAAADwAAAGRycy9kb3ducmV2LnhtbESPQYvCMBSE74L/ITzBm6YKylJNiwiC&#10;6EG2CrvHR/Nsq81LaaLGf79ZWNjjMDPfMOs8mFY8qXeNZQWzaQKCuLS64UrB5bybfIBwHllja5kU&#10;vMlBng0Ha0y1ffEnPQtfiQhhl6KC2vsuldKVNRl0U9sRR+9qe4M+yr6SusdXhJtWzpNkKQ02HBdq&#10;7GhbU3kvHkbB4et2PctLE9AUYXk4JrtT+z1TajwKmxUIT8H/h//ae61gvoDfL/EHyO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7hbsIAAADbAAAADwAAAAAAAAAAAAAA&#10;AAChAgAAZHJzL2Rvd25yZXYueG1sUEsFBgAAAAAEAAQA+QAAAJADAAAAAA==&#10;" strokecolor="black [3040]">
                    <v:stroke endarrow="block"/>
                  </v:shape>
                  <v:shape id="Straight Arrow Connector 26" o:spid="_x0000_s1034" type="#_x0000_t32" style="position:absolute;left:19732;width:0;height:1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2mdL8AAADbAAAADwAAAGRycy9kb3ducmV2LnhtbESP3YrCMBSE7xd8h3AEb5Y1VUSWahQR&#10;hHq56gMcmmNTbE5Kkv749kYQ9nKYmW+Y7X60jejJh9qxgsU8A0FcOl1zpeB2Pf38gggRWWPjmBQ8&#10;KcB+N/naYq7dwH/UX2IlEoRDjgpMjG0uZSgNWQxz1xIn7+68xZikr6T2OCS4beQyy9bSYs1pwWBL&#10;R0Pl49JZBa5nc1592/iQXXk9YFccB18oNZuOhw2ISGP8D3/ahVawXMP7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42mdL8AAADbAAAADwAAAAAAAAAAAAAAAACh&#10;AgAAZHJzL2Rvd25yZXYueG1sUEsFBgAAAAAEAAQA+QAAAI0DAAAAAA==&#10;" strokecolor="black [3040]">
                    <v:stroke endarrow="block"/>
                  </v:shape>
                  <v:shape id="Straight Arrow Connector 27" o:spid="_x0000_s1035" type="#_x0000_t32" style="position:absolute;left:41938;top:7381;width:204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DagsMAAADbAAAADwAAAGRycy9kb3ducmV2LnhtbESPQYvCMBSE7wv+h/AEb2uqB5WuaVkE&#10;QdyDWAU9Pppn293mpTRZjf/eCILHYWa+YZZ5MK24Uu8aywom4wQEcWl1w5WC42H9uQDhPLLG1jIp&#10;uJODPBt8LDHV9sZ7uha+EhHCLkUFtfddKqUrazLoxrYjjt7F9gZ9lH0ldY+3CDetnCbJTBpsOC7U&#10;2NGqpvKv+DcKtqffy0Eem4CmCLPtT7LeteeJUqNh+P4C4Sn4d/jV3mgF0zk8v8QfIL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Q2oLDAAAA2wAAAA8AAAAAAAAAAAAA&#10;AAAAoQIAAGRycy9kb3ducmV2LnhtbFBLBQYAAAAABAAEAPkAAACRAwAAAAA=&#10;" strokecolor="black [3040]">
                    <v:stroke endarrow="block"/>
                  </v:shape>
                </v:group>
                <v:group id="Group 28" o:spid="_x0000_s1036" style="position:absolute;left:9758;width:38486;height:11588" coordsize="38486,115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29" o:spid="_x0000_s1037" style="position:absolute;left:7779;width:4776;height:2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5RisIA&#10;AADbAAAADwAAAGRycy9kb3ducmV2LnhtbESPQYvCMBSE7wv+h/CEva2pIstajVJEZT1qBfH2bJ5t&#10;tXkpTaz132+EBY/DzHzDzBadqURLjSstKxgOIhDEmdUl5woO6frrB4TzyBory6TgSQ4W897HDGNt&#10;H7yjdu9zESDsYlRQeF/HUrqsIINuYGvi4F1sY9AH2eRSN/gIcFPJURR9S4Mlh4UCa1oWlN32d6PA&#10;ndtt+qyT4/XksnOyYpOOtxulPvtdMgXhqfPv8H/7VysYTe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lGKwgAAANsAAAAPAAAAAAAAAAAAAAAAAJgCAABkcnMvZG93&#10;bnJldi54bWxQSwUGAAAAAAQABAD1AAAAhwMAAAAA&#10;" filled="f" stroked="f" strokeweight="2pt">
                    <v:textbox>
                      <w:txbxContent>
                        <w:p w14:paraId="350716F5" w14:textId="77777777" w:rsidR="00CA17A8" w:rsidRPr="00DE1888" w:rsidRDefault="00CA17A8" w:rsidP="00CA17A8">
                          <w:pPr>
                            <w:jc w:val="center"/>
                            <w:rPr>
                              <w:sz w:val="18"/>
                              <w:szCs w:val="18"/>
                            </w:rPr>
                          </w:pPr>
                          <w:r>
                            <w:rPr>
                              <w:sz w:val="18"/>
                              <w:szCs w:val="18"/>
                            </w:rPr>
                            <w:t>ε</w:t>
                          </w:r>
                          <w:r w:rsidRPr="002E65A5">
                            <w:rPr>
                              <w:sz w:val="18"/>
                              <w:szCs w:val="18"/>
                              <w:vertAlign w:val="subscript"/>
                            </w:rPr>
                            <w:t>1</w:t>
                          </w:r>
                        </w:p>
                      </w:txbxContent>
                    </v:textbox>
                  </v:rect>
                  <v:rect id="Rectangle 30" o:spid="_x0000_s1038" style="position:absolute;left:33709;top:7983;width:4777;height:2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1uyr8A&#10;AADbAAAADwAAAGRycy9kb3ducmV2LnhtbERPTYvCMBC9C/6HMMLeNFWXRapRiqisR60g3sZmbKvN&#10;pDSx1n+/OQh7fLzvxaozlWipcaVlBeNRBII4s7rkXMEp3Q5nIJxH1lhZJgVvcrBa9nsLjLV98YHa&#10;o89FCGEXo4LC+zqW0mUFGXQjWxMH7mYbgz7AJpe6wVcIN5WcRNGPNFhyaCiwpnVB2eP4NArctd2n&#10;7zo53y8uuyYbNun3fqfU16BL5iA8df5f/HH/agXTsD58CT9AL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W7KvwAAANsAAAAPAAAAAAAAAAAAAAAAAJgCAABkcnMvZG93bnJl&#10;di54bWxQSwUGAAAAAAQABAD1AAAAhAMAAAAA&#10;" filled="f" stroked="f" strokeweight="2pt">
                    <v:textbox>
                      <w:txbxContent>
                        <w:p w14:paraId="6C0880D4" w14:textId="77777777" w:rsidR="00CA17A8" w:rsidRPr="00DE1888" w:rsidRDefault="00CA17A8" w:rsidP="00CA17A8">
                          <w:pPr>
                            <w:rPr>
                              <w:sz w:val="18"/>
                              <w:szCs w:val="18"/>
                            </w:rPr>
                          </w:pPr>
                          <w:r>
                            <w:rPr>
                              <w:sz w:val="18"/>
                              <w:szCs w:val="18"/>
                            </w:rPr>
                            <w:t>ε</w:t>
                          </w:r>
                          <w:r>
                            <w:rPr>
                              <w:sz w:val="18"/>
                              <w:szCs w:val="18"/>
                              <w:vertAlign w:val="subscript"/>
                            </w:rPr>
                            <w:t>2</w:t>
                          </w:r>
                        </w:p>
                        <w:p w14:paraId="1D433E54" w14:textId="77777777" w:rsidR="00CA17A8" w:rsidRPr="00DE1888" w:rsidRDefault="00CA17A8" w:rsidP="00CA17A8">
                          <w:pPr>
                            <w:rPr>
                              <w:sz w:val="18"/>
                              <w:szCs w:val="18"/>
                            </w:rPr>
                          </w:pPr>
                        </w:p>
                      </w:txbxContent>
                    </v:textbox>
                  </v:rect>
                  <v:rect id="Rectangle 31" o:spid="_x0000_s1039" style="position:absolute;left:7233;top:9144;width:4775;height:24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HLUcIA&#10;AADbAAAADwAAAGRycy9kb3ducmV2LnhtbESPQYvCMBSE74L/ITzBm6auItI1SpFV9KhdkL09m7dt&#10;1+alNLHWf28EYY/DzHzDLNedqURLjSstK5iMIxDEmdUl5wq+0+1oAcJ5ZI2VZVLwIAfrVb+3xFjb&#10;Ox+pPflcBAi7GBUU3texlC4ryKAb25o4eL+2MeiDbHKpG7wHuKnkRxTNpcGSw0KBNW0Kyq6nm1Hg&#10;Lu0hfdTJ+e/HZZfki006O+yUGg665BOEp87/h9/tvVYwncDrS/gB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ctRwgAAANsAAAAPAAAAAAAAAAAAAAAAAJgCAABkcnMvZG93&#10;bnJldi54bWxQSwUGAAAAAAQABAD1AAAAhwMAAAAA&#10;" filled="f" stroked="f" strokeweight="2pt">
                    <v:textbox>
                      <w:txbxContent>
                        <w:p w14:paraId="37BAD2FD" w14:textId="77777777" w:rsidR="00CA17A8" w:rsidRPr="00DE1888" w:rsidRDefault="00CA17A8" w:rsidP="00CA17A8">
                          <w:pPr>
                            <w:rPr>
                              <w:sz w:val="18"/>
                              <w:szCs w:val="18"/>
                            </w:rPr>
                          </w:pPr>
                          <w:r>
                            <w:rPr>
                              <w:sz w:val="18"/>
                              <w:szCs w:val="18"/>
                            </w:rPr>
                            <w:t>ρ</w:t>
                          </w:r>
                          <w:r>
                            <w:rPr>
                              <w:sz w:val="18"/>
                              <w:szCs w:val="18"/>
                              <w:vertAlign w:val="subscript"/>
                            </w:rPr>
                            <w:t>3</w:t>
                          </w:r>
                        </w:p>
                      </w:txbxContent>
                    </v:textbox>
                  </v:rect>
                  <v:rect id="Rectangle 32" o:spid="_x0000_s1040" style="position:absolute;top:5294;width:4775;height:2444;rotation:-1686473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1/sL8A&#10;AADbAAAADwAAAGRycy9kb3ducmV2LnhtbERPXWvCMBR9H+w/hDvwbaarMGZtKjJW8E3mFHy8NNe0&#10;2NyUJqvx3xthsMfD+S7X0fZiotF3jhW8zTMQxI3THRsFh5/69QOED8gae8ek4EYe1tXzU4mFdlf+&#10;pmkfjEgh7AtU0IYwFFL6piWLfu4G4sSd3WgxJDgaqUe8pnDbyzzL3qXFjlNDiwN9ttRc9r9WwUnH&#10;uPwKdX1sbk7uzMa4Ou1Rs5e4WYEIFMO/+M+91QoWOTy+pB8gqzs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X+wvwAAANsAAAAPAAAAAAAAAAAAAAAAAJgCAABkcnMvZG93bnJl&#10;di54bWxQSwUGAAAAAAQABAD1AAAAhAMAAAAA&#10;" filled="f" stroked="f" strokeweight="2pt">
                    <v:textbox>
                      <w:txbxContent>
                        <w:p w14:paraId="153D0FC6" w14:textId="77777777" w:rsidR="00CA17A8" w:rsidRPr="00DE1888" w:rsidRDefault="00CA17A8" w:rsidP="00CA17A8">
                          <w:pPr>
                            <w:rPr>
                              <w:sz w:val="18"/>
                              <w:szCs w:val="18"/>
                            </w:rPr>
                          </w:pPr>
                          <w:r>
                            <w:rPr>
                              <w:sz w:val="18"/>
                              <w:szCs w:val="18"/>
                            </w:rPr>
                            <w:t>ρ</w:t>
                          </w:r>
                          <w:r w:rsidRPr="002E65A5">
                            <w:rPr>
                              <w:sz w:val="18"/>
                              <w:szCs w:val="18"/>
                              <w:vertAlign w:val="subscript"/>
                            </w:rPr>
                            <w:t>1</w:t>
                          </w:r>
                        </w:p>
                      </w:txbxContent>
                    </v:textbox>
                  </v:rect>
                  <v:rect id="Rectangle 33" o:spid="_x0000_s1041" style="position:absolute;left:16172;top:5635;width:4775;height:2445;rotation:145805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S8l8IA&#10;AADbAAAADwAAAGRycy9kb3ducmV2LnhtbESPQWsCMRSE7wX/Q3iCl6JZFYpsjSKioMdaEb09Ns/d&#10;0M17yybq+u9NodDjMDPfMPNl52t1pzY4YQPjUQaKuBDruDRw/N4OZ6BCRLZYC5OBJwVYLnpvc8yt&#10;PPiL7odYqgThkKOBKsYm1zoUFXkMI2mIk3eV1mNMsi21bfGR4L7Wkyz70B4dp4UKG1pXVPwcbt6A&#10;XE8X3uzez7Vsbk9x4wtO3N6YQb9bfYKK1MX/8F97Zw1Mp/D7Jf0Av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RLyXwgAAANsAAAAPAAAAAAAAAAAAAAAAAJgCAABkcnMvZG93&#10;bnJldi54bWxQSwUGAAAAAAQABAD1AAAAhwMAAAAA&#10;" filled="f" stroked="f" strokeweight="2pt">
                    <v:textbox>
                      <w:txbxContent>
                        <w:p w14:paraId="6292ECEE" w14:textId="77777777" w:rsidR="00CA17A8" w:rsidRPr="00DE1888" w:rsidRDefault="00CA17A8" w:rsidP="00CA17A8">
                          <w:pPr>
                            <w:rPr>
                              <w:sz w:val="18"/>
                              <w:szCs w:val="18"/>
                            </w:rPr>
                          </w:pPr>
                          <w:r>
                            <w:rPr>
                              <w:sz w:val="18"/>
                              <w:szCs w:val="18"/>
                            </w:rPr>
                            <w:t>ρ</w:t>
                          </w:r>
                          <w:r>
                            <w:rPr>
                              <w:sz w:val="18"/>
                              <w:szCs w:val="18"/>
                              <w:vertAlign w:val="subscript"/>
                            </w:rPr>
                            <w:t>2</w:t>
                          </w:r>
                        </w:p>
                        <w:p w14:paraId="399843AC" w14:textId="77777777" w:rsidR="00CA17A8" w:rsidRPr="00DE1888" w:rsidRDefault="00CA17A8" w:rsidP="00CA17A8">
                          <w:pPr>
                            <w:rPr>
                              <w:sz w:val="18"/>
                              <w:szCs w:val="18"/>
                            </w:rPr>
                          </w:pPr>
                        </w:p>
                      </w:txbxContent>
                    </v:textbox>
                  </v:rect>
                </v:group>
                <w10:wrap anchorx="margin"/>
              </v:group>
            </w:pict>
          </mc:Fallback>
        </mc:AlternateContent>
      </w:r>
    </w:p>
    <w:p w14:paraId="7CC0499C" w14:textId="77777777" w:rsidR="00CA17A8" w:rsidRPr="00CA17A8" w:rsidRDefault="00CA17A8" w:rsidP="00CA17A8">
      <w:pPr>
        <w:ind w:firstLine="720"/>
        <w:jc w:val="both"/>
        <w:rPr>
          <w:rFonts w:ascii="Book Antiqua" w:hAnsi="Book Antiqua"/>
          <w:sz w:val="22"/>
          <w:szCs w:val="22"/>
        </w:rPr>
      </w:pPr>
    </w:p>
    <w:p w14:paraId="77D4F382" w14:textId="77777777" w:rsidR="00CA17A8" w:rsidRPr="00CA17A8" w:rsidRDefault="00CA17A8" w:rsidP="00CA17A8">
      <w:pPr>
        <w:ind w:firstLine="720"/>
        <w:jc w:val="both"/>
        <w:rPr>
          <w:rFonts w:ascii="Book Antiqua" w:hAnsi="Book Antiqua"/>
          <w:sz w:val="22"/>
          <w:szCs w:val="22"/>
        </w:rPr>
      </w:pPr>
    </w:p>
    <w:p w14:paraId="3F8EBC96" w14:textId="77777777" w:rsidR="00CA17A8" w:rsidRPr="00CA17A8" w:rsidRDefault="00CA17A8" w:rsidP="00CA17A8">
      <w:pPr>
        <w:ind w:firstLine="720"/>
        <w:jc w:val="both"/>
        <w:rPr>
          <w:rFonts w:ascii="Book Antiqua" w:hAnsi="Book Antiqua"/>
          <w:sz w:val="22"/>
          <w:szCs w:val="22"/>
        </w:rPr>
      </w:pPr>
    </w:p>
    <w:p w14:paraId="61E591CB" w14:textId="77777777" w:rsidR="00CA17A8" w:rsidRPr="00CA17A8" w:rsidRDefault="00CA17A8" w:rsidP="00CA17A8">
      <w:pPr>
        <w:ind w:firstLine="720"/>
        <w:jc w:val="both"/>
        <w:rPr>
          <w:rFonts w:ascii="Book Antiqua" w:hAnsi="Book Antiqua"/>
          <w:sz w:val="22"/>
          <w:szCs w:val="22"/>
        </w:rPr>
      </w:pPr>
    </w:p>
    <w:p w14:paraId="3F1707A4" w14:textId="77777777" w:rsidR="00CA17A8" w:rsidRPr="00CA17A8" w:rsidRDefault="00CA17A8" w:rsidP="00CA17A8">
      <w:pPr>
        <w:ind w:firstLine="720"/>
        <w:jc w:val="both"/>
        <w:rPr>
          <w:rFonts w:ascii="Book Antiqua" w:hAnsi="Book Antiqua"/>
          <w:sz w:val="22"/>
          <w:szCs w:val="22"/>
        </w:rPr>
      </w:pPr>
    </w:p>
    <w:p w14:paraId="718CF1D2" w14:textId="77777777" w:rsidR="00CA17A8" w:rsidRPr="00CA17A8" w:rsidRDefault="00CA17A8" w:rsidP="00CA17A8">
      <w:pPr>
        <w:ind w:firstLine="720"/>
        <w:jc w:val="both"/>
        <w:rPr>
          <w:rFonts w:ascii="Book Antiqua" w:hAnsi="Book Antiqua"/>
          <w:sz w:val="22"/>
          <w:szCs w:val="22"/>
        </w:rPr>
      </w:pPr>
    </w:p>
    <w:p w14:paraId="4725FDEC" w14:textId="77777777" w:rsidR="00CA17A8" w:rsidRPr="00CA17A8" w:rsidRDefault="00CA17A8" w:rsidP="00CA17A8">
      <w:pPr>
        <w:ind w:firstLine="720"/>
        <w:jc w:val="center"/>
        <w:rPr>
          <w:rFonts w:ascii="Book Antiqua" w:hAnsi="Book Antiqua"/>
          <w:b/>
          <w:bCs/>
          <w:sz w:val="22"/>
          <w:szCs w:val="22"/>
        </w:rPr>
      </w:pPr>
      <w:r w:rsidRPr="00CA17A8">
        <w:rPr>
          <w:rFonts w:ascii="Book Antiqua" w:hAnsi="Book Antiqua"/>
          <w:b/>
          <w:bCs/>
          <w:sz w:val="22"/>
          <w:szCs w:val="22"/>
        </w:rPr>
        <w:t xml:space="preserve">Gambar 1. Model </w:t>
      </w:r>
      <w:proofErr w:type="spellStart"/>
      <w:r w:rsidRPr="00CA17A8">
        <w:rPr>
          <w:rFonts w:ascii="Book Antiqua" w:hAnsi="Book Antiqua"/>
          <w:b/>
          <w:bCs/>
          <w:sz w:val="22"/>
          <w:szCs w:val="22"/>
        </w:rPr>
        <w:t>Penelitian</w:t>
      </w:r>
      <w:proofErr w:type="spellEnd"/>
    </w:p>
    <w:p w14:paraId="178B31A9" w14:textId="77777777" w:rsidR="00CA17A8" w:rsidRPr="00C25EAA" w:rsidRDefault="00CA17A8" w:rsidP="00CA17A8">
      <w:pPr>
        <w:ind w:firstLine="720"/>
        <w:jc w:val="center"/>
        <w:rPr>
          <w:rFonts w:ascii="Book Antiqua" w:hAnsi="Book Antiqua"/>
          <w:b/>
          <w:bCs/>
        </w:rPr>
      </w:pPr>
    </w:p>
    <w:p w14:paraId="51FCDB96" w14:textId="77777777" w:rsidR="00CA17A8" w:rsidRPr="00CA17A8" w:rsidRDefault="00CA17A8" w:rsidP="00CA17A8">
      <w:pPr>
        <w:ind w:firstLine="720"/>
        <w:jc w:val="both"/>
        <w:rPr>
          <w:rFonts w:ascii="Book Antiqua" w:hAnsi="Book Antiqua"/>
          <w:sz w:val="24"/>
        </w:rPr>
      </w:pPr>
      <w:proofErr w:type="spellStart"/>
      <w:r w:rsidRPr="00CA17A8">
        <w:rPr>
          <w:rFonts w:ascii="Book Antiqua" w:hAnsi="Book Antiqua"/>
          <w:sz w:val="24"/>
        </w:rPr>
        <w:lastRenderedPageBreak/>
        <w:t>Variabel</w:t>
      </w:r>
      <w:proofErr w:type="spellEnd"/>
      <w:r w:rsidRPr="00CA17A8">
        <w:rPr>
          <w:rFonts w:ascii="Book Antiqua" w:hAnsi="Book Antiqua"/>
          <w:sz w:val="24"/>
        </w:rPr>
        <w:t xml:space="preserve"> </w:t>
      </w:r>
      <w:proofErr w:type="spellStart"/>
      <w:r w:rsidRPr="00CA17A8">
        <w:rPr>
          <w:rFonts w:ascii="Book Antiqua" w:hAnsi="Book Antiqua"/>
          <w:sz w:val="24"/>
        </w:rPr>
        <w:t>profitabilitas</w:t>
      </w:r>
      <w:proofErr w:type="spellEnd"/>
      <w:r w:rsidRPr="00CA17A8">
        <w:rPr>
          <w:rFonts w:ascii="Book Antiqua" w:hAnsi="Book Antiqua"/>
          <w:sz w:val="24"/>
        </w:rPr>
        <w:t xml:space="preserve"> </w:t>
      </w:r>
      <w:proofErr w:type="spellStart"/>
      <w:r w:rsidRPr="00CA17A8">
        <w:rPr>
          <w:rFonts w:ascii="Book Antiqua" w:hAnsi="Book Antiqua"/>
          <w:sz w:val="24"/>
        </w:rPr>
        <w:t>dipengaruhi</w:t>
      </w:r>
      <w:proofErr w:type="spellEnd"/>
      <w:r w:rsidRPr="00CA17A8">
        <w:rPr>
          <w:rFonts w:ascii="Book Antiqua" w:hAnsi="Book Antiqua"/>
          <w:sz w:val="24"/>
        </w:rPr>
        <w:t xml:space="preserve"> oleh </w:t>
      </w:r>
      <w:proofErr w:type="spellStart"/>
      <w:r w:rsidRPr="00CA17A8">
        <w:rPr>
          <w:rFonts w:ascii="Book Antiqua" w:hAnsi="Book Antiqua"/>
          <w:sz w:val="24"/>
        </w:rPr>
        <w:t>variabel</w:t>
      </w:r>
      <w:proofErr w:type="spellEnd"/>
      <w:r w:rsidRPr="00CA17A8">
        <w:rPr>
          <w:rFonts w:ascii="Book Antiqua" w:hAnsi="Book Antiqua"/>
          <w:sz w:val="24"/>
        </w:rPr>
        <w:t xml:space="preserve"> </w:t>
      </w:r>
      <w:proofErr w:type="spellStart"/>
      <w:r w:rsidRPr="00CA17A8">
        <w:rPr>
          <w:rFonts w:ascii="Book Antiqua" w:hAnsi="Book Antiqua"/>
          <w:sz w:val="24"/>
        </w:rPr>
        <w:t>likuiditas</w:t>
      </w:r>
      <w:proofErr w:type="spellEnd"/>
      <w:r w:rsidRPr="00CA17A8">
        <w:rPr>
          <w:rFonts w:ascii="Book Antiqua" w:hAnsi="Book Antiqua"/>
          <w:sz w:val="24"/>
        </w:rPr>
        <w:t xml:space="preserve">, </w:t>
      </w:r>
      <w:proofErr w:type="spellStart"/>
      <w:r w:rsidRPr="00CA17A8">
        <w:rPr>
          <w:rFonts w:ascii="Book Antiqua" w:hAnsi="Book Antiqua"/>
          <w:sz w:val="24"/>
        </w:rPr>
        <w:t>baik</w:t>
      </w:r>
      <w:proofErr w:type="spellEnd"/>
      <w:r w:rsidRPr="00CA17A8">
        <w:rPr>
          <w:rFonts w:ascii="Book Antiqua" w:hAnsi="Book Antiqua"/>
          <w:sz w:val="24"/>
        </w:rPr>
        <w:t xml:space="preserve"> </w:t>
      </w:r>
      <w:proofErr w:type="spellStart"/>
      <w:r w:rsidRPr="00CA17A8">
        <w:rPr>
          <w:rFonts w:ascii="Book Antiqua" w:hAnsi="Book Antiqua"/>
          <w:sz w:val="24"/>
        </w:rPr>
        <w:t>melalui</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w:t>
      </w:r>
      <w:proofErr w:type="spellStart"/>
      <w:r w:rsidRPr="00CA17A8">
        <w:rPr>
          <w:rFonts w:ascii="Book Antiqua" w:hAnsi="Book Antiqua"/>
          <w:sz w:val="24"/>
        </w:rPr>
        <w:t>mediasi</w:t>
      </w:r>
      <w:proofErr w:type="spellEnd"/>
      <w:r w:rsidRPr="00CA17A8">
        <w:rPr>
          <w:rFonts w:ascii="Book Antiqua" w:hAnsi="Book Antiqua"/>
          <w:sz w:val="24"/>
        </w:rPr>
        <w:t xml:space="preserve">, </w:t>
      </w:r>
      <w:proofErr w:type="spellStart"/>
      <w:r w:rsidRPr="00CA17A8">
        <w:rPr>
          <w:rFonts w:ascii="Book Antiqua" w:hAnsi="Book Antiqua"/>
          <w:sz w:val="24"/>
        </w:rPr>
        <w:t>efisiensi</w:t>
      </w:r>
      <w:proofErr w:type="spellEnd"/>
      <w:r w:rsidRPr="00CA17A8">
        <w:rPr>
          <w:rFonts w:ascii="Book Antiqua" w:hAnsi="Book Antiqua"/>
          <w:sz w:val="24"/>
        </w:rPr>
        <w:t xml:space="preserve"> </w:t>
      </w:r>
      <w:proofErr w:type="spellStart"/>
      <w:r w:rsidRPr="00CA17A8">
        <w:rPr>
          <w:rFonts w:ascii="Book Antiqua" w:hAnsi="Book Antiqua"/>
          <w:sz w:val="24"/>
        </w:rPr>
        <w:t>operasi</w:t>
      </w:r>
      <w:proofErr w:type="spellEnd"/>
      <w:r w:rsidRPr="00CA17A8">
        <w:rPr>
          <w:rFonts w:ascii="Book Antiqua" w:hAnsi="Book Antiqua"/>
          <w:sz w:val="24"/>
        </w:rPr>
        <w:t xml:space="preserve">, </w:t>
      </w:r>
      <w:proofErr w:type="spellStart"/>
      <w:r w:rsidRPr="00CA17A8">
        <w:rPr>
          <w:rFonts w:ascii="Book Antiqua" w:hAnsi="Book Antiqua"/>
          <w:sz w:val="24"/>
        </w:rPr>
        <w:t>maupun</w:t>
      </w:r>
      <w:proofErr w:type="spellEnd"/>
      <w:r w:rsidRPr="00CA17A8">
        <w:rPr>
          <w:rFonts w:ascii="Book Antiqua" w:hAnsi="Book Antiqua"/>
          <w:sz w:val="24"/>
        </w:rPr>
        <w:t xml:space="preserve"> </w:t>
      </w:r>
      <w:proofErr w:type="spellStart"/>
      <w:r w:rsidRPr="00CA17A8">
        <w:rPr>
          <w:rFonts w:ascii="Book Antiqua" w:hAnsi="Book Antiqua"/>
          <w:sz w:val="24"/>
        </w:rPr>
        <w:t>secara</w:t>
      </w:r>
      <w:proofErr w:type="spellEnd"/>
      <w:r w:rsidRPr="00CA17A8">
        <w:rPr>
          <w:rFonts w:ascii="Book Antiqua" w:hAnsi="Book Antiqua"/>
          <w:sz w:val="24"/>
        </w:rPr>
        <w:t xml:space="preserve"> </w:t>
      </w:r>
      <w:proofErr w:type="spellStart"/>
      <w:r w:rsidRPr="00CA17A8">
        <w:rPr>
          <w:rFonts w:ascii="Book Antiqua" w:hAnsi="Book Antiqua"/>
          <w:sz w:val="24"/>
        </w:rPr>
        <w:t>langsung</w:t>
      </w:r>
      <w:proofErr w:type="spellEnd"/>
      <w:r w:rsidRPr="00CA17A8">
        <w:rPr>
          <w:rFonts w:ascii="Book Antiqua" w:hAnsi="Book Antiqua"/>
          <w:sz w:val="24"/>
        </w:rPr>
        <w:t xml:space="preserve">. </w:t>
      </w:r>
      <w:proofErr w:type="spellStart"/>
      <w:r w:rsidRPr="00CA17A8">
        <w:rPr>
          <w:rFonts w:ascii="Book Antiqua" w:hAnsi="Book Antiqua"/>
          <w:sz w:val="24"/>
        </w:rPr>
        <w:t>Penjelasan</w:t>
      </w:r>
      <w:proofErr w:type="spellEnd"/>
      <w:r w:rsidRPr="00CA17A8">
        <w:rPr>
          <w:rFonts w:ascii="Book Antiqua" w:hAnsi="Book Antiqua"/>
          <w:sz w:val="24"/>
        </w:rPr>
        <w:t xml:space="preserve"> </w:t>
      </w:r>
      <w:proofErr w:type="spellStart"/>
      <w:r w:rsidRPr="00CA17A8">
        <w:rPr>
          <w:rFonts w:ascii="Book Antiqua" w:hAnsi="Book Antiqua"/>
          <w:sz w:val="24"/>
        </w:rPr>
        <w:t>setiap</w:t>
      </w:r>
      <w:proofErr w:type="spell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analisis</w:t>
      </w:r>
      <w:proofErr w:type="spellEnd"/>
      <w:r w:rsidRPr="00CA17A8">
        <w:rPr>
          <w:rFonts w:ascii="Book Antiqua" w:hAnsi="Book Antiqua"/>
          <w:sz w:val="24"/>
        </w:rPr>
        <w:t xml:space="preserve"> </w:t>
      </w:r>
      <w:proofErr w:type="spellStart"/>
      <w:r w:rsidRPr="00CA17A8">
        <w:rPr>
          <w:rFonts w:ascii="Book Antiqua" w:hAnsi="Book Antiqua"/>
          <w:sz w:val="24"/>
        </w:rPr>
        <w:t>jalur</w:t>
      </w:r>
      <w:proofErr w:type="spellEnd"/>
      <w:r w:rsidRPr="00CA17A8">
        <w:rPr>
          <w:rFonts w:ascii="Book Antiqua" w:hAnsi="Book Antiqua"/>
          <w:sz w:val="24"/>
        </w:rPr>
        <w:t xml:space="preserve"> pada diagram </w:t>
      </w:r>
      <w:proofErr w:type="spellStart"/>
      <w:r w:rsidRPr="00CA17A8">
        <w:rPr>
          <w:rFonts w:ascii="Book Antiqua" w:hAnsi="Book Antiqua"/>
          <w:sz w:val="24"/>
        </w:rPr>
        <w:t>jalur</w:t>
      </w:r>
      <w:proofErr w:type="spellEnd"/>
      <w:r w:rsidRPr="00CA17A8">
        <w:rPr>
          <w:rFonts w:ascii="Book Antiqua" w:hAnsi="Book Antiqua"/>
          <w:sz w:val="24"/>
        </w:rPr>
        <w:t xml:space="preserve"> di </w:t>
      </w:r>
      <w:proofErr w:type="spellStart"/>
      <w:r w:rsidRPr="00CA17A8">
        <w:rPr>
          <w:rFonts w:ascii="Book Antiqua" w:hAnsi="Book Antiqua"/>
          <w:sz w:val="24"/>
        </w:rPr>
        <w:t>atas</w:t>
      </w:r>
      <w:proofErr w:type="spellEnd"/>
      <w:r w:rsidRPr="00CA17A8">
        <w:rPr>
          <w:rFonts w:ascii="Book Antiqua" w:hAnsi="Book Antiqua"/>
          <w:sz w:val="24"/>
        </w:rPr>
        <w:t xml:space="preserve"> </w:t>
      </w:r>
      <w:proofErr w:type="spellStart"/>
      <w:r w:rsidRPr="00CA17A8">
        <w:rPr>
          <w:rFonts w:ascii="Book Antiqua" w:hAnsi="Book Antiqua"/>
          <w:sz w:val="24"/>
        </w:rPr>
        <w:t>sebagai</w:t>
      </w:r>
      <w:proofErr w:type="spellEnd"/>
      <w:r w:rsidRPr="00CA17A8">
        <w:rPr>
          <w:rFonts w:ascii="Book Antiqua" w:hAnsi="Book Antiqua"/>
          <w:sz w:val="24"/>
        </w:rPr>
        <w:t xml:space="preserve"> </w:t>
      </w:r>
      <w:proofErr w:type="spellStart"/>
      <w:r w:rsidRPr="00CA17A8">
        <w:rPr>
          <w:rFonts w:ascii="Book Antiqua" w:hAnsi="Book Antiqua"/>
          <w:sz w:val="24"/>
        </w:rPr>
        <w:t>berikut</w:t>
      </w:r>
      <w:proofErr w:type="spellEnd"/>
      <w:r w:rsidRPr="00CA17A8">
        <w:rPr>
          <w:rFonts w:ascii="Book Antiqua" w:hAnsi="Book Antiqua"/>
          <w:sz w:val="24"/>
        </w:rPr>
        <w:t>:</w:t>
      </w:r>
    </w:p>
    <w:p w14:paraId="6C80F65C" w14:textId="77777777" w:rsidR="00CA17A8" w:rsidRPr="00CA17A8" w:rsidRDefault="00CA17A8" w:rsidP="00CA17A8">
      <w:pPr>
        <w:numPr>
          <w:ilvl w:val="0"/>
          <w:numId w:val="18"/>
        </w:numPr>
        <w:jc w:val="both"/>
        <w:rPr>
          <w:rFonts w:ascii="Book Antiqua" w:hAnsi="Book Antiqua"/>
          <w:sz w:val="24"/>
        </w:rPr>
      </w:pPr>
      <w:r w:rsidRPr="00CA17A8">
        <w:rPr>
          <w:rFonts w:ascii="Cambria Math" w:hAnsi="Cambria Math" w:cs="Cambria Math"/>
          <w:sz w:val="24"/>
        </w:rPr>
        <w:t>𝜌</w:t>
      </w:r>
      <w:r w:rsidRPr="00CA17A8">
        <w:rPr>
          <w:rFonts w:ascii="Book Antiqua" w:hAnsi="Book Antiqua"/>
          <w:sz w:val="24"/>
          <w:vertAlign w:val="subscript"/>
        </w:rPr>
        <w:t>1</w:t>
      </w:r>
      <w:r w:rsidRPr="00CA17A8">
        <w:rPr>
          <w:rFonts w:ascii="Book Antiqua" w:hAnsi="Book Antiqua"/>
          <w:sz w:val="24"/>
        </w:rPr>
        <w:t xml:space="preserve"> dan </w:t>
      </w:r>
      <w:r w:rsidRPr="00CA17A8">
        <w:rPr>
          <w:rFonts w:ascii="Cambria Math" w:hAnsi="Cambria Math" w:cs="Cambria Math"/>
          <w:sz w:val="24"/>
        </w:rPr>
        <w:t>𝜌</w:t>
      </w:r>
      <w:r w:rsidRPr="00CA17A8">
        <w:rPr>
          <w:rFonts w:ascii="Book Antiqua" w:hAnsi="Book Antiqua"/>
          <w:sz w:val="24"/>
          <w:vertAlign w:val="subscript"/>
        </w:rPr>
        <w:t>2</w:t>
      </w:r>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jalur</w:t>
      </w:r>
      <w:proofErr w:type="spellEnd"/>
      <w:r w:rsidRPr="00CA17A8">
        <w:rPr>
          <w:rFonts w:ascii="Book Antiqua" w:hAnsi="Book Antiqua"/>
          <w:sz w:val="24"/>
        </w:rPr>
        <w:t xml:space="preserve"> </w:t>
      </w:r>
      <w:proofErr w:type="spellStart"/>
      <w:r w:rsidRPr="00CA17A8">
        <w:rPr>
          <w:rFonts w:ascii="Book Antiqua" w:hAnsi="Book Antiqua"/>
          <w:sz w:val="24"/>
        </w:rPr>
        <w:t>untuk</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tidak</w:t>
      </w:r>
      <w:proofErr w:type="spellEnd"/>
      <w:r w:rsidRPr="00CA17A8">
        <w:rPr>
          <w:rFonts w:ascii="Book Antiqua" w:hAnsi="Book Antiqua"/>
          <w:sz w:val="24"/>
        </w:rPr>
        <w:t xml:space="preserve"> </w:t>
      </w:r>
      <w:proofErr w:type="spellStart"/>
      <w:r w:rsidRPr="00CA17A8">
        <w:rPr>
          <w:rFonts w:ascii="Book Antiqua" w:hAnsi="Book Antiqua"/>
          <w:sz w:val="24"/>
        </w:rPr>
        <w:t>langsung</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w:t>
      </w:r>
      <w:proofErr w:type="spellStart"/>
      <w:r w:rsidRPr="00CA17A8">
        <w:rPr>
          <w:rFonts w:ascii="Book Antiqua" w:hAnsi="Book Antiqua"/>
          <w:sz w:val="24"/>
        </w:rPr>
        <w:t>likuiditas</w:t>
      </w:r>
      <w:proofErr w:type="spellEnd"/>
      <w:r w:rsidRPr="00CA17A8">
        <w:rPr>
          <w:rFonts w:ascii="Book Antiqua" w:hAnsi="Book Antiqua"/>
          <w:sz w:val="24"/>
        </w:rPr>
        <w:t xml:space="preserve"> </w:t>
      </w:r>
      <w:proofErr w:type="spellStart"/>
      <w:r w:rsidRPr="00CA17A8">
        <w:rPr>
          <w:rFonts w:ascii="Book Antiqua" w:hAnsi="Book Antiqua"/>
          <w:sz w:val="24"/>
        </w:rPr>
        <w:t>terhadap</w:t>
      </w:r>
      <w:proofErr w:type="spellEnd"/>
      <w:r w:rsidRPr="00CA17A8">
        <w:rPr>
          <w:rFonts w:ascii="Book Antiqua" w:hAnsi="Book Antiqua"/>
          <w:sz w:val="24"/>
        </w:rPr>
        <w:t xml:space="preserve"> </w:t>
      </w:r>
      <w:proofErr w:type="spellStart"/>
      <w:r w:rsidRPr="00CA17A8">
        <w:rPr>
          <w:rFonts w:ascii="Book Antiqua" w:hAnsi="Book Antiqua"/>
          <w:sz w:val="24"/>
        </w:rPr>
        <w:t>profitabilitas</w:t>
      </w:r>
      <w:proofErr w:type="spellEnd"/>
      <w:r w:rsidRPr="00CA17A8">
        <w:rPr>
          <w:rFonts w:ascii="Book Antiqua" w:hAnsi="Book Antiqua"/>
          <w:sz w:val="24"/>
        </w:rPr>
        <w:t xml:space="preserve">, </w:t>
      </w:r>
      <w:proofErr w:type="spellStart"/>
      <w:r w:rsidRPr="00CA17A8">
        <w:rPr>
          <w:rFonts w:ascii="Book Antiqua" w:hAnsi="Book Antiqua"/>
          <w:sz w:val="24"/>
        </w:rPr>
        <w:t>melalui</w:t>
      </w:r>
      <w:proofErr w:type="spellEnd"/>
      <w:r w:rsidRPr="00CA17A8">
        <w:rPr>
          <w:rFonts w:ascii="Book Antiqua" w:hAnsi="Book Antiqua"/>
          <w:sz w:val="24"/>
        </w:rPr>
        <w:t xml:space="preserve"> </w:t>
      </w:r>
      <w:proofErr w:type="spellStart"/>
      <w:r w:rsidRPr="00CA17A8">
        <w:rPr>
          <w:rFonts w:ascii="Book Antiqua" w:hAnsi="Book Antiqua"/>
          <w:sz w:val="24"/>
        </w:rPr>
        <w:t>efisiensi</w:t>
      </w:r>
      <w:proofErr w:type="spellEnd"/>
      <w:r w:rsidRPr="00CA17A8">
        <w:rPr>
          <w:rFonts w:ascii="Book Antiqua" w:hAnsi="Book Antiqua"/>
          <w:sz w:val="24"/>
        </w:rPr>
        <w:t xml:space="preserve"> </w:t>
      </w:r>
      <w:proofErr w:type="spellStart"/>
      <w:r w:rsidRPr="00CA17A8">
        <w:rPr>
          <w:rFonts w:ascii="Book Antiqua" w:hAnsi="Book Antiqua"/>
          <w:sz w:val="24"/>
        </w:rPr>
        <w:t>operasi</w:t>
      </w:r>
      <w:proofErr w:type="spellEnd"/>
      <w:r w:rsidRPr="00CA17A8">
        <w:rPr>
          <w:rFonts w:ascii="Book Antiqua" w:hAnsi="Book Antiqua"/>
          <w:sz w:val="24"/>
        </w:rPr>
        <w:t>.</w:t>
      </w:r>
    </w:p>
    <w:p w14:paraId="2A7824B4" w14:textId="77777777" w:rsidR="00CA17A8" w:rsidRPr="00CA17A8" w:rsidRDefault="00CA17A8" w:rsidP="00CA17A8">
      <w:pPr>
        <w:numPr>
          <w:ilvl w:val="0"/>
          <w:numId w:val="18"/>
        </w:numPr>
        <w:jc w:val="both"/>
        <w:rPr>
          <w:rFonts w:ascii="Book Antiqua" w:hAnsi="Book Antiqua"/>
          <w:sz w:val="24"/>
        </w:rPr>
      </w:pPr>
      <w:r w:rsidRPr="00CA17A8">
        <w:rPr>
          <w:rFonts w:ascii="Cambria Math" w:hAnsi="Cambria Math" w:cs="Cambria Math"/>
          <w:sz w:val="24"/>
        </w:rPr>
        <w:t>𝜌</w:t>
      </w:r>
      <w:r w:rsidRPr="00CA17A8">
        <w:rPr>
          <w:rFonts w:ascii="Book Antiqua" w:hAnsi="Book Antiqua"/>
          <w:sz w:val="24"/>
          <w:vertAlign w:val="subscript"/>
        </w:rPr>
        <w:t>3</w:t>
      </w:r>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jalur</w:t>
      </w:r>
      <w:proofErr w:type="spellEnd"/>
      <w:r w:rsidRPr="00CA17A8">
        <w:rPr>
          <w:rFonts w:ascii="Book Antiqua" w:hAnsi="Book Antiqua"/>
          <w:sz w:val="24"/>
        </w:rPr>
        <w:t xml:space="preserve"> </w:t>
      </w:r>
      <w:proofErr w:type="spellStart"/>
      <w:r w:rsidRPr="00CA17A8">
        <w:rPr>
          <w:rFonts w:ascii="Book Antiqua" w:hAnsi="Book Antiqua"/>
          <w:sz w:val="24"/>
        </w:rPr>
        <w:t>untuk</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langsung</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w:t>
      </w:r>
      <w:proofErr w:type="spellStart"/>
      <w:r w:rsidRPr="00CA17A8">
        <w:rPr>
          <w:rFonts w:ascii="Book Antiqua" w:hAnsi="Book Antiqua"/>
          <w:sz w:val="24"/>
        </w:rPr>
        <w:t>likuiditas</w:t>
      </w:r>
      <w:proofErr w:type="spellEnd"/>
      <w:r w:rsidRPr="00CA17A8">
        <w:rPr>
          <w:rFonts w:ascii="Book Antiqua" w:hAnsi="Book Antiqua"/>
          <w:sz w:val="24"/>
        </w:rPr>
        <w:t xml:space="preserve"> </w:t>
      </w:r>
      <w:proofErr w:type="spellStart"/>
      <w:r w:rsidRPr="00CA17A8">
        <w:rPr>
          <w:rFonts w:ascii="Book Antiqua" w:hAnsi="Book Antiqua"/>
          <w:sz w:val="24"/>
        </w:rPr>
        <w:t>terhadap</w:t>
      </w:r>
      <w:proofErr w:type="spellEnd"/>
      <w:r w:rsidRPr="00CA17A8">
        <w:rPr>
          <w:rFonts w:ascii="Book Antiqua" w:hAnsi="Book Antiqua"/>
          <w:sz w:val="24"/>
        </w:rPr>
        <w:t xml:space="preserve"> </w:t>
      </w:r>
      <w:proofErr w:type="spellStart"/>
      <w:r w:rsidRPr="00CA17A8">
        <w:rPr>
          <w:rFonts w:ascii="Book Antiqua" w:hAnsi="Book Antiqua"/>
          <w:sz w:val="24"/>
        </w:rPr>
        <w:t>profitabilitas</w:t>
      </w:r>
      <w:proofErr w:type="spellEnd"/>
      <w:r w:rsidRPr="00CA17A8">
        <w:rPr>
          <w:rFonts w:ascii="Book Antiqua" w:hAnsi="Book Antiqua"/>
          <w:sz w:val="24"/>
        </w:rPr>
        <w:t>.</w:t>
      </w:r>
    </w:p>
    <w:p w14:paraId="5E24DBD7" w14:textId="77777777" w:rsidR="00CA17A8" w:rsidRPr="00CA17A8" w:rsidRDefault="00CA17A8" w:rsidP="00CA17A8">
      <w:pPr>
        <w:ind w:firstLine="720"/>
        <w:jc w:val="both"/>
        <w:rPr>
          <w:rFonts w:ascii="Book Antiqua" w:hAnsi="Book Antiqua"/>
          <w:sz w:val="24"/>
        </w:rPr>
      </w:pPr>
      <w:r w:rsidRPr="00CA17A8">
        <w:rPr>
          <w:rFonts w:ascii="Book Antiqua" w:hAnsi="Book Antiqua"/>
          <w:sz w:val="24"/>
        </w:rPr>
        <w:t xml:space="preserve">Data yang </w:t>
      </w:r>
      <w:proofErr w:type="spellStart"/>
      <w:r w:rsidRPr="00CA17A8">
        <w:rPr>
          <w:rFonts w:ascii="Book Antiqua" w:hAnsi="Book Antiqua"/>
          <w:sz w:val="24"/>
        </w:rPr>
        <w:t>sudah</w:t>
      </w:r>
      <w:proofErr w:type="spellEnd"/>
      <w:r w:rsidRPr="00CA17A8">
        <w:rPr>
          <w:rFonts w:ascii="Book Antiqua" w:hAnsi="Book Antiqua"/>
          <w:sz w:val="24"/>
        </w:rPr>
        <w:t xml:space="preserve"> </w:t>
      </w:r>
      <w:proofErr w:type="spellStart"/>
      <w:r w:rsidRPr="00CA17A8">
        <w:rPr>
          <w:rFonts w:ascii="Book Antiqua" w:hAnsi="Book Antiqua"/>
          <w:sz w:val="24"/>
        </w:rPr>
        <w:t>terkumpul</w:t>
      </w:r>
      <w:proofErr w:type="spellEnd"/>
      <w:r w:rsidRPr="00CA17A8">
        <w:rPr>
          <w:rFonts w:ascii="Book Antiqua" w:hAnsi="Book Antiqua"/>
          <w:sz w:val="24"/>
        </w:rPr>
        <w:t xml:space="preserve"> </w:t>
      </w:r>
      <w:proofErr w:type="spellStart"/>
      <w:r w:rsidRPr="00CA17A8">
        <w:rPr>
          <w:rFonts w:ascii="Book Antiqua" w:hAnsi="Book Antiqua"/>
          <w:sz w:val="24"/>
        </w:rPr>
        <w:t>kemudian</w:t>
      </w:r>
      <w:proofErr w:type="spellEnd"/>
      <w:r w:rsidRPr="00CA17A8">
        <w:rPr>
          <w:rFonts w:ascii="Book Antiqua" w:hAnsi="Book Antiqua"/>
          <w:sz w:val="24"/>
        </w:rPr>
        <w:t xml:space="preserve"> di </w:t>
      </w:r>
      <w:proofErr w:type="spellStart"/>
      <w:r w:rsidRPr="00CA17A8">
        <w:rPr>
          <w:rFonts w:ascii="Book Antiqua" w:hAnsi="Book Antiqua"/>
          <w:sz w:val="24"/>
        </w:rPr>
        <w:t>analisis</w:t>
      </w:r>
      <w:proofErr w:type="spellEnd"/>
      <w:r w:rsidRPr="00CA17A8">
        <w:rPr>
          <w:rFonts w:ascii="Book Antiqua" w:hAnsi="Book Antiqua"/>
          <w:sz w:val="24"/>
        </w:rPr>
        <w:t xml:space="preserve"> </w:t>
      </w:r>
      <w:proofErr w:type="spellStart"/>
      <w:r w:rsidRPr="00CA17A8">
        <w:rPr>
          <w:rFonts w:ascii="Book Antiqua" w:hAnsi="Book Antiqua"/>
          <w:sz w:val="24"/>
        </w:rPr>
        <w:t>menggunakan</w:t>
      </w:r>
      <w:proofErr w:type="spellEnd"/>
      <w:r w:rsidRPr="00CA17A8">
        <w:rPr>
          <w:rFonts w:ascii="Book Antiqua" w:hAnsi="Book Antiqua"/>
          <w:sz w:val="24"/>
        </w:rPr>
        <w:t xml:space="preserve"> </w:t>
      </w:r>
      <w:proofErr w:type="spellStart"/>
      <w:r w:rsidRPr="00CA17A8">
        <w:rPr>
          <w:rFonts w:ascii="Book Antiqua" w:hAnsi="Book Antiqua"/>
          <w:sz w:val="24"/>
        </w:rPr>
        <w:t>analisis</w:t>
      </w:r>
      <w:proofErr w:type="spellEnd"/>
      <w:r w:rsidRPr="00CA17A8">
        <w:rPr>
          <w:rFonts w:ascii="Book Antiqua" w:hAnsi="Book Antiqua"/>
          <w:sz w:val="24"/>
        </w:rPr>
        <w:t xml:space="preserve"> </w:t>
      </w:r>
      <w:proofErr w:type="spellStart"/>
      <w:r w:rsidRPr="00CA17A8">
        <w:rPr>
          <w:rFonts w:ascii="Book Antiqua" w:hAnsi="Book Antiqua"/>
          <w:sz w:val="24"/>
        </w:rPr>
        <w:t>jalur</w:t>
      </w:r>
      <w:proofErr w:type="spellEnd"/>
      <w:r w:rsidRPr="00CA17A8">
        <w:rPr>
          <w:rFonts w:ascii="Book Antiqua" w:hAnsi="Book Antiqua"/>
          <w:sz w:val="24"/>
        </w:rPr>
        <w:t xml:space="preserve"> </w:t>
      </w:r>
      <w:proofErr w:type="spellStart"/>
      <w:r w:rsidRPr="00CA17A8">
        <w:rPr>
          <w:rFonts w:ascii="Book Antiqua" w:hAnsi="Book Antiqua"/>
          <w:sz w:val="24"/>
        </w:rPr>
        <w:t>dengan</w:t>
      </w:r>
      <w:proofErr w:type="spellEnd"/>
      <w:r w:rsidRPr="00CA17A8">
        <w:rPr>
          <w:rFonts w:ascii="Book Antiqua" w:hAnsi="Book Antiqua"/>
          <w:sz w:val="24"/>
        </w:rPr>
        <w:t xml:space="preserve"> </w:t>
      </w:r>
      <w:proofErr w:type="spellStart"/>
      <w:r w:rsidRPr="00CA17A8">
        <w:rPr>
          <w:rFonts w:ascii="Book Antiqua" w:hAnsi="Book Antiqua"/>
          <w:sz w:val="24"/>
        </w:rPr>
        <w:t>alat</w:t>
      </w:r>
      <w:proofErr w:type="spellEnd"/>
      <w:r w:rsidRPr="00CA17A8">
        <w:rPr>
          <w:rFonts w:ascii="Book Antiqua" w:hAnsi="Book Antiqua"/>
          <w:sz w:val="24"/>
        </w:rPr>
        <w:t xml:space="preserve"> SPSS 26. </w:t>
      </w:r>
      <w:proofErr w:type="spellStart"/>
      <w:r w:rsidRPr="00CA17A8">
        <w:rPr>
          <w:rFonts w:ascii="Book Antiqua" w:hAnsi="Book Antiqua"/>
          <w:sz w:val="24"/>
        </w:rPr>
        <w:t>Untuk</w:t>
      </w:r>
      <w:proofErr w:type="spellEnd"/>
      <w:r w:rsidRPr="00CA17A8">
        <w:rPr>
          <w:rFonts w:ascii="Book Antiqua" w:hAnsi="Book Antiqua"/>
          <w:sz w:val="24"/>
        </w:rPr>
        <w:t xml:space="preserve"> </w:t>
      </w:r>
      <w:proofErr w:type="spellStart"/>
      <w:r w:rsidRPr="00CA17A8">
        <w:rPr>
          <w:rFonts w:ascii="Book Antiqua" w:hAnsi="Book Antiqua"/>
          <w:sz w:val="24"/>
        </w:rPr>
        <w:t>menghasilkan</w:t>
      </w:r>
      <w:proofErr w:type="spellEnd"/>
      <w:r w:rsidRPr="00CA17A8">
        <w:rPr>
          <w:rFonts w:ascii="Book Antiqua" w:hAnsi="Book Antiqua"/>
          <w:sz w:val="24"/>
        </w:rPr>
        <w:t xml:space="preserve"> </w:t>
      </w:r>
      <w:proofErr w:type="spellStart"/>
      <w:r w:rsidRPr="00CA17A8">
        <w:rPr>
          <w:rFonts w:ascii="Book Antiqua" w:hAnsi="Book Antiqua"/>
          <w:sz w:val="24"/>
        </w:rPr>
        <w:t>nilai</w:t>
      </w:r>
      <w:proofErr w:type="spell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jalur</w:t>
      </w:r>
      <w:proofErr w:type="spellEnd"/>
      <w:r w:rsidRPr="00CA17A8">
        <w:rPr>
          <w:rFonts w:ascii="Book Antiqua" w:hAnsi="Book Antiqua"/>
          <w:sz w:val="24"/>
        </w:rPr>
        <w:t xml:space="preserve"> model </w:t>
      </w:r>
      <w:proofErr w:type="spellStart"/>
      <w:r w:rsidRPr="00CA17A8">
        <w:rPr>
          <w:rFonts w:ascii="Book Antiqua" w:hAnsi="Book Antiqua"/>
          <w:sz w:val="24"/>
        </w:rPr>
        <w:t>penelitian</w:t>
      </w:r>
      <w:proofErr w:type="spellEnd"/>
      <w:r w:rsidRPr="00CA17A8">
        <w:rPr>
          <w:rFonts w:ascii="Book Antiqua" w:hAnsi="Book Antiqua"/>
          <w:sz w:val="24"/>
        </w:rPr>
        <w:t xml:space="preserve"> </w:t>
      </w:r>
      <w:proofErr w:type="spellStart"/>
      <w:r w:rsidRPr="00CA17A8">
        <w:rPr>
          <w:rFonts w:ascii="Book Antiqua" w:hAnsi="Book Antiqua"/>
          <w:sz w:val="24"/>
        </w:rPr>
        <w:t>diatas</w:t>
      </w:r>
      <w:proofErr w:type="spellEnd"/>
      <w:r w:rsidRPr="00CA17A8">
        <w:rPr>
          <w:rFonts w:ascii="Book Antiqua" w:hAnsi="Book Antiqua"/>
          <w:sz w:val="24"/>
        </w:rPr>
        <w:t xml:space="preserve">, </w:t>
      </w:r>
      <w:proofErr w:type="spellStart"/>
      <w:r w:rsidRPr="00CA17A8">
        <w:rPr>
          <w:rFonts w:ascii="Book Antiqua" w:hAnsi="Book Antiqua"/>
          <w:sz w:val="24"/>
        </w:rPr>
        <w:t>maka</w:t>
      </w:r>
      <w:proofErr w:type="spellEnd"/>
      <w:r w:rsidRPr="00CA17A8">
        <w:rPr>
          <w:rFonts w:ascii="Book Antiqua" w:hAnsi="Book Antiqua"/>
          <w:sz w:val="24"/>
        </w:rPr>
        <w:t xml:space="preserve"> </w:t>
      </w:r>
      <w:proofErr w:type="spellStart"/>
      <w:r w:rsidRPr="00CA17A8">
        <w:rPr>
          <w:rFonts w:ascii="Book Antiqua" w:hAnsi="Book Antiqua"/>
          <w:sz w:val="24"/>
        </w:rPr>
        <w:t>harus</w:t>
      </w:r>
      <w:proofErr w:type="spellEnd"/>
      <w:r w:rsidRPr="00CA17A8">
        <w:rPr>
          <w:rFonts w:ascii="Book Antiqua" w:hAnsi="Book Antiqua"/>
          <w:sz w:val="24"/>
        </w:rPr>
        <w:t xml:space="preserve"> </w:t>
      </w:r>
      <w:proofErr w:type="spellStart"/>
      <w:r w:rsidRPr="00CA17A8">
        <w:rPr>
          <w:rFonts w:ascii="Book Antiqua" w:hAnsi="Book Antiqua"/>
          <w:sz w:val="24"/>
        </w:rPr>
        <w:t>dibuat</w:t>
      </w:r>
      <w:proofErr w:type="spellEnd"/>
      <w:r w:rsidRPr="00CA17A8">
        <w:rPr>
          <w:rFonts w:ascii="Book Antiqua" w:hAnsi="Book Antiqua"/>
          <w:sz w:val="24"/>
        </w:rPr>
        <w:t xml:space="preserve"> </w:t>
      </w:r>
      <w:proofErr w:type="spellStart"/>
      <w:r w:rsidRPr="00CA17A8">
        <w:rPr>
          <w:rFonts w:ascii="Book Antiqua" w:hAnsi="Book Antiqua"/>
          <w:sz w:val="24"/>
        </w:rPr>
        <w:t>dua</w:t>
      </w:r>
      <w:proofErr w:type="spellEnd"/>
      <w:r w:rsidRPr="00CA17A8">
        <w:rPr>
          <w:rFonts w:ascii="Book Antiqua" w:hAnsi="Book Antiqua"/>
          <w:sz w:val="24"/>
        </w:rPr>
        <w:t xml:space="preserve"> model </w:t>
      </w:r>
      <w:proofErr w:type="spellStart"/>
      <w:r w:rsidRPr="00CA17A8">
        <w:rPr>
          <w:rFonts w:ascii="Book Antiqua" w:hAnsi="Book Antiqua"/>
          <w:sz w:val="24"/>
        </w:rPr>
        <w:t>persamaan</w:t>
      </w:r>
      <w:proofErr w:type="spellEnd"/>
      <w:r w:rsidRPr="00CA17A8">
        <w:rPr>
          <w:rFonts w:ascii="Book Antiqua" w:hAnsi="Book Antiqua"/>
          <w:sz w:val="24"/>
        </w:rPr>
        <w:t xml:space="preserve">. Model </w:t>
      </w:r>
      <w:proofErr w:type="spellStart"/>
      <w:r w:rsidRPr="00CA17A8">
        <w:rPr>
          <w:rFonts w:ascii="Book Antiqua" w:hAnsi="Book Antiqua"/>
          <w:sz w:val="24"/>
        </w:rPr>
        <w:t>pertama</w:t>
      </w:r>
      <w:proofErr w:type="spellEnd"/>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 xml:space="preserve"> </w:t>
      </w:r>
      <w:proofErr w:type="spellStart"/>
      <w:r w:rsidRPr="00CA17A8">
        <w:rPr>
          <w:rFonts w:ascii="Book Antiqua" w:hAnsi="Book Antiqua"/>
          <w:sz w:val="24"/>
        </w:rPr>
        <w:t>mencari</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likuiditas</w:t>
      </w:r>
      <w:proofErr w:type="spellEnd"/>
      <w:r w:rsidRPr="00CA17A8">
        <w:rPr>
          <w:rFonts w:ascii="Book Antiqua" w:hAnsi="Book Antiqua"/>
          <w:sz w:val="24"/>
        </w:rPr>
        <w:t xml:space="preserve"> yang </w:t>
      </w:r>
      <w:proofErr w:type="spellStart"/>
      <w:r w:rsidRPr="00CA17A8">
        <w:rPr>
          <w:rFonts w:ascii="Book Antiqua" w:hAnsi="Book Antiqua"/>
          <w:sz w:val="24"/>
        </w:rPr>
        <w:t>diproksikan</w:t>
      </w:r>
      <w:proofErr w:type="spellEnd"/>
      <w:r w:rsidRPr="00CA17A8">
        <w:rPr>
          <w:rFonts w:ascii="Book Antiqua" w:hAnsi="Book Antiqua"/>
          <w:sz w:val="24"/>
        </w:rPr>
        <w:t xml:space="preserve"> oleh FDR </w:t>
      </w:r>
      <w:proofErr w:type="spellStart"/>
      <w:r w:rsidRPr="00CA17A8">
        <w:rPr>
          <w:rFonts w:ascii="Book Antiqua" w:hAnsi="Book Antiqua"/>
          <w:sz w:val="24"/>
        </w:rPr>
        <w:t>terhadap</w:t>
      </w:r>
      <w:proofErr w:type="spellEnd"/>
      <w:r w:rsidRPr="00CA17A8">
        <w:rPr>
          <w:rFonts w:ascii="Book Antiqua" w:hAnsi="Book Antiqua"/>
          <w:sz w:val="24"/>
        </w:rPr>
        <w:t xml:space="preserve"> </w:t>
      </w:r>
      <w:proofErr w:type="spellStart"/>
      <w:r w:rsidRPr="00CA17A8">
        <w:rPr>
          <w:rFonts w:ascii="Book Antiqua" w:hAnsi="Book Antiqua"/>
          <w:sz w:val="24"/>
        </w:rPr>
        <w:t>efisiensi</w:t>
      </w:r>
      <w:proofErr w:type="spellEnd"/>
      <w:r w:rsidRPr="00CA17A8">
        <w:rPr>
          <w:rFonts w:ascii="Book Antiqua" w:hAnsi="Book Antiqua"/>
          <w:sz w:val="24"/>
        </w:rPr>
        <w:t xml:space="preserve"> </w:t>
      </w:r>
      <w:proofErr w:type="spellStart"/>
      <w:r w:rsidRPr="00CA17A8">
        <w:rPr>
          <w:rFonts w:ascii="Book Antiqua" w:hAnsi="Book Antiqua"/>
          <w:sz w:val="24"/>
        </w:rPr>
        <w:t>operasi</w:t>
      </w:r>
      <w:proofErr w:type="spellEnd"/>
      <w:r w:rsidRPr="00CA17A8">
        <w:rPr>
          <w:rFonts w:ascii="Book Antiqua" w:hAnsi="Book Antiqua"/>
          <w:sz w:val="24"/>
        </w:rPr>
        <w:t xml:space="preserve"> yang </w:t>
      </w:r>
      <w:proofErr w:type="spellStart"/>
      <w:r w:rsidRPr="00CA17A8">
        <w:rPr>
          <w:rFonts w:ascii="Book Antiqua" w:hAnsi="Book Antiqua"/>
          <w:sz w:val="24"/>
        </w:rPr>
        <w:t>diproksikan</w:t>
      </w:r>
      <w:proofErr w:type="spellEnd"/>
      <w:r w:rsidRPr="00CA17A8">
        <w:rPr>
          <w:rFonts w:ascii="Book Antiqua" w:hAnsi="Book Antiqua"/>
          <w:sz w:val="24"/>
        </w:rPr>
        <w:t xml:space="preserve"> oleh BOPO. Model </w:t>
      </w:r>
      <w:proofErr w:type="spellStart"/>
      <w:r w:rsidRPr="00CA17A8">
        <w:rPr>
          <w:rFonts w:ascii="Book Antiqua" w:hAnsi="Book Antiqua"/>
          <w:sz w:val="24"/>
        </w:rPr>
        <w:t>pertama</w:t>
      </w:r>
      <w:proofErr w:type="spellEnd"/>
      <w:r w:rsidRPr="00CA17A8">
        <w:rPr>
          <w:rFonts w:ascii="Book Antiqua" w:hAnsi="Book Antiqua"/>
          <w:sz w:val="24"/>
        </w:rPr>
        <w:t xml:space="preserve"> </w:t>
      </w:r>
      <w:proofErr w:type="spellStart"/>
      <w:r w:rsidRPr="00CA17A8">
        <w:rPr>
          <w:rFonts w:ascii="Book Antiqua" w:hAnsi="Book Antiqua"/>
          <w:sz w:val="24"/>
        </w:rPr>
        <w:t>penelitian</w:t>
      </w:r>
      <w:proofErr w:type="spellEnd"/>
      <w:r w:rsidRPr="00CA17A8">
        <w:rPr>
          <w:rFonts w:ascii="Book Antiqua" w:hAnsi="Book Antiqua"/>
          <w:sz w:val="24"/>
        </w:rPr>
        <w:t xml:space="preserve"> </w:t>
      </w:r>
      <w:proofErr w:type="spellStart"/>
      <w:r w:rsidRPr="00CA17A8">
        <w:rPr>
          <w:rFonts w:ascii="Book Antiqua" w:hAnsi="Book Antiqua"/>
          <w:sz w:val="24"/>
        </w:rPr>
        <w:t>ini</w:t>
      </w:r>
      <w:proofErr w:type="spellEnd"/>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w:t>
      </w:r>
    </w:p>
    <w:p w14:paraId="4712A7C3" w14:textId="77777777" w:rsidR="00CA17A8" w:rsidRPr="00CA17A8" w:rsidRDefault="00CA17A8" w:rsidP="00CA17A8">
      <w:pPr>
        <w:ind w:firstLine="720"/>
        <w:jc w:val="both"/>
        <w:rPr>
          <w:rFonts w:ascii="Book Antiqua" w:hAnsi="Book Antiqua"/>
          <w:sz w:val="24"/>
        </w:rPr>
      </w:pPr>
    </w:p>
    <w:p w14:paraId="31BAC9D2" w14:textId="69631F62" w:rsidR="00CA17A8" w:rsidRPr="00CA17A8" w:rsidRDefault="00CA17A8" w:rsidP="00001B0C">
      <w:pPr>
        <w:ind w:firstLine="720"/>
        <w:jc w:val="center"/>
        <w:rPr>
          <w:rFonts w:ascii="Book Antiqua" w:hAnsi="Book Antiqua"/>
          <w:b/>
          <w:bCs/>
          <w:sz w:val="24"/>
        </w:rPr>
      </w:pPr>
      <m:oMath>
        <m:r>
          <m:rPr>
            <m:sty m:val="bi"/>
          </m:rPr>
          <w:rPr>
            <w:rFonts w:ascii="Cambria Math" w:hAnsi="Cambria Math"/>
            <w:sz w:val="24"/>
          </w:rPr>
          <m:t>BOPO=α+</m:t>
        </m:r>
        <m:sSub>
          <m:sSubPr>
            <m:ctrlPr>
              <w:rPr>
                <w:rFonts w:ascii="Cambria Math" w:hAnsi="Cambria Math"/>
                <w:b/>
                <w:bCs/>
                <w:i/>
                <w:sz w:val="24"/>
              </w:rPr>
            </m:ctrlPr>
          </m:sSubPr>
          <m:e>
            <m:r>
              <m:rPr>
                <m:sty m:val="bi"/>
              </m:rPr>
              <w:rPr>
                <w:rFonts w:ascii="Cambria Math" w:hAnsi="Cambria Math"/>
                <w:sz w:val="24"/>
              </w:rPr>
              <m:t>β</m:t>
            </m:r>
          </m:e>
          <m:sub>
            <m:r>
              <m:rPr>
                <m:sty m:val="bi"/>
              </m:rPr>
              <w:rPr>
                <w:rFonts w:ascii="Cambria Math" w:hAnsi="Cambria Math"/>
                <w:sz w:val="24"/>
              </w:rPr>
              <m:t>1</m:t>
            </m:r>
          </m:sub>
        </m:sSub>
        <m:r>
          <m:rPr>
            <m:sty m:val="bi"/>
          </m:rPr>
          <w:rPr>
            <w:rFonts w:ascii="Cambria Math" w:hAnsi="Cambria Math"/>
            <w:sz w:val="24"/>
          </w:rPr>
          <m:t>FDR</m:t>
        </m:r>
      </m:oMath>
      <w:r w:rsidRPr="00CA17A8">
        <w:rPr>
          <w:rFonts w:ascii="Book Antiqua" w:hAnsi="Book Antiqua"/>
          <w:b/>
          <w:sz w:val="24"/>
        </w:rPr>
        <w:t xml:space="preserve">         </w:t>
      </w:r>
      <w:r w:rsidR="00001B0C">
        <w:rPr>
          <w:rFonts w:ascii="Book Antiqua" w:hAnsi="Book Antiqua"/>
          <w:b/>
          <w:sz w:val="24"/>
          <w:lang w:val="id-ID"/>
        </w:rPr>
        <w:t xml:space="preserve"> </w:t>
      </w:r>
      <w:r w:rsidR="00001B0C">
        <w:rPr>
          <w:rFonts w:ascii="Book Antiqua" w:hAnsi="Book Antiqua"/>
          <w:b/>
          <w:sz w:val="24"/>
          <w:lang w:val="id-ID"/>
        </w:rPr>
        <w:tab/>
      </w:r>
      <w:r w:rsidR="00001B0C">
        <w:rPr>
          <w:rFonts w:ascii="Book Antiqua" w:hAnsi="Book Antiqua"/>
          <w:b/>
          <w:sz w:val="24"/>
          <w:lang w:val="id-ID"/>
        </w:rPr>
        <w:tab/>
      </w:r>
      <w:r w:rsidR="00001B0C">
        <w:rPr>
          <w:rFonts w:ascii="Book Antiqua" w:hAnsi="Book Antiqua"/>
          <w:b/>
          <w:sz w:val="24"/>
          <w:lang w:val="id-ID"/>
        </w:rPr>
        <w:tab/>
      </w:r>
      <w:r w:rsidR="00001B0C">
        <w:rPr>
          <w:rFonts w:ascii="Book Antiqua" w:hAnsi="Book Antiqua"/>
          <w:b/>
          <w:sz w:val="24"/>
          <w:lang w:val="id-ID"/>
        </w:rPr>
        <w:tab/>
        <w:t xml:space="preserve">                              </w:t>
      </w:r>
      <w:r w:rsidRPr="00CA17A8">
        <w:rPr>
          <w:rFonts w:ascii="Book Antiqua" w:hAnsi="Book Antiqua"/>
          <w:bCs/>
          <w:sz w:val="24"/>
        </w:rPr>
        <w:t>(4)</w:t>
      </w:r>
    </w:p>
    <w:p w14:paraId="65DD38EE" w14:textId="77777777" w:rsidR="00CA17A8" w:rsidRPr="00CA17A8" w:rsidRDefault="00CA17A8" w:rsidP="00CA17A8">
      <w:pPr>
        <w:ind w:firstLine="720"/>
        <w:jc w:val="both"/>
        <w:rPr>
          <w:rFonts w:ascii="Book Antiqua" w:hAnsi="Book Antiqua"/>
          <w:sz w:val="24"/>
        </w:rPr>
      </w:pPr>
    </w:p>
    <w:p w14:paraId="72DDF2C7" w14:textId="77777777" w:rsidR="00CA17A8" w:rsidRPr="00CA17A8" w:rsidRDefault="00CA17A8" w:rsidP="00CA17A8">
      <w:pPr>
        <w:ind w:firstLine="720"/>
        <w:jc w:val="both"/>
        <w:rPr>
          <w:rFonts w:ascii="Book Antiqua" w:hAnsi="Book Antiqua"/>
          <w:sz w:val="24"/>
        </w:rPr>
      </w:pPr>
      <w:r w:rsidRPr="00CA17A8">
        <w:rPr>
          <w:rFonts w:ascii="Book Antiqua" w:hAnsi="Book Antiqua"/>
          <w:sz w:val="24"/>
        </w:rPr>
        <w:t xml:space="preserve">Model </w:t>
      </w:r>
      <w:proofErr w:type="spellStart"/>
      <w:r w:rsidRPr="00CA17A8">
        <w:rPr>
          <w:rFonts w:ascii="Book Antiqua" w:hAnsi="Book Antiqua"/>
          <w:sz w:val="24"/>
        </w:rPr>
        <w:t>kedua</w:t>
      </w:r>
      <w:proofErr w:type="spellEnd"/>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 xml:space="preserve"> </w:t>
      </w:r>
      <w:proofErr w:type="spellStart"/>
      <w:r w:rsidRPr="00CA17A8">
        <w:rPr>
          <w:rFonts w:ascii="Book Antiqua" w:hAnsi="Book Antiqua"/>
          <w:sz w:val="24"/>
        </w:rPr>
        <w:t>mencari</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likuiditas</w:t>
      </w:r>
      <w:proofErr w:type="spellEnd"/>
      <w:r w:rsidRPr="00CA17A8">
        <w:rPr>
          <w:rFonts w:ascii="Book Antiqua" w:hAnsi="Book Antiqua"/>
          <w:sz w:val="24"/>
        </w:rPr>
        <w:t xml:space="preserve"> </w:t>
      </w:r>
      <w:proofErr w:type="spellStart"/>
      <w:r w:rsidRPr="00CA17A8">
        <w:rPr>
          <w:rFonts w:ascii="Book Antiqua" w:hAnsi="Book Antiqua"/>
          <w:sz w:val="24"/>
        </w:rPr>
        <w:t>serta</w:t>
      </w:r>
      <w:proofErr w:type="spellEnd"/>
      <w:r w:rsidRPr="00CA17A8">
        <w:rPr>
          <w:rFonts w:ascii="Book Antiqua" w:hAnsi="Book Antiqua"/>
          <w:sz w:val="24"/>
        </w:rPr>
        <w:t xml:space="preserve"> </w:t>
      </w:r>
      <w:proofErr w:type="spellStart"/>
      <w:r w:rsidRPr="00CA17A8">
        <w:rPr>
          <w:rFonts w:ascii="Book Antiqua" w:hAnsi="Book Antiqua"/>
          <w:sz w:val="24"/>
        </w:rPr>
        <w:t>efisiensi</w:t>
      </w:r>
      <w:proofErr w:type="spellEnd"/>
      <w:r w:rsidRPr="00CA17A8">
        <w:rPr>
          <w:rFonts w:ascii="Book Antiqua" w:hAnsi="Book Antiqua"/>
          <w:sz w:val="24"/>
        </w:rPr>
        <w:t xml:space="preserve"> </w:t>
      </w:r>
      <w:proofErr w:type="spellStart"/>
      <w:r w:rsidRPr="00CA17A8">
        <w:rPr>
          <w:rFonts w:ascii="Book Antiqua" w:hAnsi="Book Antiqua"/>
          <w:sz w:val="24"/>
        </w:rPr>
        <w:t>operasi</w:t>
      </w:r>
      <w:proofErr w:type="spellEnd"/>
      <w:r w:rsidRPr="00CA17A8">
        <w:rPr>
          <w:rFonts w:ascii="Book Antiqua" w:hAnsi="Book Antiqua"/>
          <w:sz w:val="24"/>
        </w:rPr>
        <w:t xml:space="preserve"> </w:t>
      </w:r>
      <w:proofErr w:type="spellStart"/>
      <w:r w:rsidRPr="00CA17A8">
        <w:rPr>
          <w:rFonts w:ascii="Book Antiqua" w:hAnsi="Book Antiqua"/>
          <w:sz w:val="24"/>
        </w:rPr>
        <w:t>terhadap</w:t>
      </w:r>
      <w:proofErr w:type="spellEnd"/>
      <w:r w:rsidRPr="00CA17A8">
        <w:rPr>
          <w:rFonts w:ascii="Book Antiqua" w:hAnsi="Book Antiqua"/>
          <w:sz w:val="24"/>
        </w:rPr>
        <w:t xml:space="preserve"> </w:t>
      </w:r>
      <w:proofErr w:type="spellStart"/>
      <w:r w:rsidRPr="00CA17A8">
        <w:rPr>
          <w:rFonts w:ascii="Book Antiqua" w:hAnsi="Book Antiqua"/>
          <w:sz w:val="24"/>
        </w:rPr>
        <w:t>profitabilitas</w:t>
      </w:r>
      <w:proofErr w:type="spellEnd"/>
      <w:r w:rsidRPr="00CA17A8">
        <w:rPr>
          <w:rFonts w:ascii="Book Antiqua" w:hAnsi="Book Antiqua"/>
          <w:sz w:val="24"/>
        </w:rPr>
        <w:t xml:space="preserve"> yang </w:t>
      </w:r>
      <w:proofErr w:type="spellStart"/>
      <w:r w:rsidRPr="00CA17A8">
        <w:rPr>
          <w:rFonts w:ascii="Book Antiqua" w:hAnsi="Book Antiqua"/>
          <w:sz w:val="24"/>
        </w:rPr>
        <w:t>diproksikan</w:t>
      </w:r>
      <w:proofErr w:type="spellEnd"/>
      <w:r w:rsidRPr="00CA17A8">
        <w:rPr>
          <w:rFonts w:ascii="Book Antiqua" w:hAnsi="Book Antiqua"/>
          <w:sz w:val="24"/>
        </w:rPr>
        <w:t xml:space="preserve"> oleh ROA. Model </w:t>
      </w:r>
      <w:proofErr w:type="spellStart"/>
      <w:r w:rsidRPr="00CA17A8">
        <w:rPr>
          <w:rFonts w:ascii="Book Antiqua" w:hAnsi="Book Antiqua"/>
          <w:sz w:val="24"/>
        </w:rPr>
        <w:t>kedua</w:t>
      </w:r>
      <w:proofErr w:type="spellEnd"/>
      <w:r w:rsidRPr="00CA17A8">
        <w:rPr>
          <w:rFonts w:ascii="Book Antiqua" w:hAnsi="Book Antiqua"/>
          <w:sz w:val="24"/>
        </w:rPr>
        <w:t xml:space="preserve"> </w:t>
      </w:r>
      <w:proofErr w:type="spellStart"/>
      <w:r w:rsidRPr="00CA17A8">
        <w:rPr>
          <w:rFonts w:ascii="Book Antiqua" w:hAnsi="Book Antiqua"/>
          <w:sz w:val="24"/>
        </w:rPr>
        <w:t>penelitian</w:t>
      </w:r>
      <w:proofErr w:type="spellEnd"/>
      <w:r w:rsidRPr="00CA17A8">
        <w:rPr>
          <w:rFonts w:ascii="Book Antiqua" w:hAnsi="Book Antiqua"/>
          <w:sz w:val="24"/>
        </w:rPr>
        <w:t xml:space="preserve"> </w:t>
      </w:r>
      <w:proofErr w:type="spellStart"/>
      <w:r w:rsidRPr="00CA17A8">
        <w:rPr>
          <w:rFonts w:ascii="Book Antiqua" w:hAnsi="Book Antiqua"/>
          <w:sz w:val="24"/>
        </w:rPr>
        <w:t>ini</w:t>
      </w:r>
      <w:proofErr w:type="spellEnd"/>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w:t>
      </w:r>
    </w:p>
    <w:p w14:paraId="47B7A0D9" w14:textId="77777777" w:rsidR="00CA17A8" w:rsidRPr="00CA17A8" w:rsidRDefault="00CA17A8" w:rsidP="00CA17A8">
      <w:pPr>
        <w:ind w:firstLine="720"/>
        <w:jc w:val="both"/>
        <w:rPr>
          <w:rFonts w:ascii="Book Antiqua" w:hAnsi="Book Antiqua"/>
          <w:sz w:val="24"/>
        </w:rPr>
      </w:pPr>
    </w:p>
    <w:p w14:paraId="6AA275AD" w14:textId="7417BFC6" w:rsidR="00CA17A8" w:rsidRPr="00CA17A8" w:rsidRDefault="00001B0C" w:rsidP="00001B0C">
      <w:pPr>
        <w:ind w:firstLine="720"/>
        <w:rPr>
          <w:rFonts w:ascii="Book Antiqua" w:hAnsi="Book Antiqua"/>
          <w:bCs/>
          <w:sz w:val="24"/>
        </w:rPr>
      </w:pPr>
      <w:r>
        <w:rPr>
          <w:rFonts w:ascii="Book Antiqua" w:hAnsi="Book Antiqua"/>
          <w:b/>
          <w:sz w:val="24"/>
          <w:lang w:val="id-ID"/>
        </w:rPr>
        <w:t xml:space="preserve">     </w:t>
      </w:r>
      <m:oMath>
        <m:r>
          <m:rPr>
            <m:sty m:val="bi"/>
          </m:rPr>
          <w:rPr>
            <w:rFonts w:ascii="Cambria Math" w:hAnsi="Cambria Math"/>
            <w:sz w:val="24"/>
          </w:rPr>
          <m:t xml:space="preserve"> ROA=α+</m:t>
        </m:r>
        <m:sSub>
          <m:sSubPr>
            <m:ctrlPr>
              <w:rPr>
                <w:rFonts w:ascii="Cambria Math" w:hAnsi="Cambria Math"/>
                <w:b/>
                <w:bCs/>
                <w:i/>
                <w:sz w:val="24"/>
              </w:rPr>
            </m:ctrlPr>
          </m:sSubPr>
          <m:e>
            <m:r>
              <m:rPr>
                <m:sty m:val="bi"/>
              </m:rPr>
              <w:rPr>
                <w:rFonts w:ascii="Cambria Math" w:hAnsi="Cambria Math"/>
                <w:sz w:val="24"/>
              </w:rPr>
              <m:t>β</m:t>
            </m:r>
          </m:e>
          <m:sub>
            <m:r>
              <m:rPr>
                <m:sty m:val="bi"/>
              </m:rPr>
              <w:rPr>
                <w:rFonts w:ascii="Cambria Math" w:hAnsi="Cambria Math"/>
                <w:sz w:val="24"/>
              </w:rPr>
              <m:t>1</m:t>
            </m:r>
          </m:sub>
        </m:sSub>
        <m:r>
          <m:rPr>
            <m:sty m:val="bi"/>
          </m:rPr>
          <w:rPr>
            <w:rFonts w:ascii="Cambria Math" w:hAnsi="Cambria Math"/>
            <w:sz w:val="24"/>
          </w:rPr>
          <m:t>FDR+</m:t>
        </m:r>
        <m:sSub>
          <m:sSubPr>
            <m:ctrlPr>
              <w:rPr>
                <w:rFonts w:ascii="Cambria Math" w:hAnsi="Cambria Math"/>
                <w:b/>
                <w:bCs/>
                <w:i/>
                <w:sz w:val="24"/>
              </w:rPr>
            </m:ctrlPr>
          </m:sSubPr>
          <m:e>
            <m:r>
              <m:rPr>
                <m:sty m:val="bi"/>
              </m:rPr>
              <w:rPr>
                <w:rFonts w:ascii="Cambria Math" w:hAnsi="Cambria Math"/>
                <w:sz w:val="24"/>
              </w:rPr>
              <m:t>β</m:t>
            </m:r>
          </m:e>
          <m:sub>
            <m:r>
              <m:rPr>
                <m:sty m:val="bi"/>
              </m:rPr>
              <w:rPr>
                <w:rFonts w:ascii="Cambria Math" w:hAnsi="Cambria Math"/>
                <w:sz w:val="24"/>
              </w:rPr>
              <m:t>2</m:t>
            </m:r>
          </m:sub>
        </m:sSub>
        <m:r>
          <m:rPr>
            <m:sty m:val="bi"/>
          </m:rPr>
          <w:rPr>
            <w:rFonts w:ascii="Cambria Math" w:hAnsi="Cambria Math"/>
            <w:sz w:val="24"/>
          </w:rPr>
          <m:t>BOPO</m:t>
        </m:r>
      </m:oMath>
      <w:r w:rsidR="00CA17A8" w:rsidRPr="00CA17A8">
        <w:rPr>
          <w:rFonts w:ascii="Book Antiqua" w:hAnsi="Book Antiqua"/>
          <w:b/>
          <w:sz w:val="24"/>
        </w:rPr>
        <w:t xml:space="preserve">        </w:t>
      </w:r>
      <w:r>
        <w:rPr>
          <w:rFonts w:ascii="Book Antiqua" w:hAnsi="Book Antiqua"/>
          <w:b/>
          <w:sz w:val="24"/>
          <w:lang w:val="id-ID"/>
        </w:rPr>
        <w:t xml:space="preserve">                                                     </w:t>
      </w:r>
      <w:r w:rsidR="00CA17A8" w:rsidRPr="00CA17A8">
        <w:rPr>
          <w:rFonts w:ascii="Book Antiqua" w:hAnsi="Book Antiqua"/>
          <w:bCs/>
          <w:sz w:val="24"/>
        </w:rPr>
        <w:t>(5)</w:t>
      </w:r>
    </w:p>
    <w:p w14:paraId="75896DAC" w14:textId="77777777" w:rsidR="00CA17A8" w:rsidRPr="00CA17A8" w:rsidRDefault="00CA17A8" w:rsidP="00CA17A8">
      <w:pPr>
        <w:ind w:firstLine="720"/>
        <w:jc w:val="center"/>
        <w:rPr>
          <w:rFonts w:ascii="Book Antiqua" w:hAnsi="Book Antiqua"/>
          <w:b/>
          <w:bCs/>
          <w:sz w:val="24"/>
        </w:rPr>
      </w:pPr>
    </w:p>
    <w:p w14:paraId="34415B0B" w14:textId="77777777" w:rsidR="00CA17A8" w:rsidRPr="00CA17A8" w:rsidRDefault="00CA17A8" w:rsidP="00CA17A8">
      <w:pPr>
        <w:ind w:firstLine="720"/>
        <w:jc w:val="both"/>
        <w:rPr>
          <w:rFonts w:ascii="Book Antiqua" w:hAnsi="Book Antiqua"/>
          <w:sz w:val="24"/>
        </w:rPr>
      </w:pPr>
      <w:r w:rsidRPr="00CA17A8">
        <w:rPr>
          <w:rFonts w:ascii="Book Antiqua" w:hAnsi="Book Antiqua"/>
          <w:sz w:val="24"/>
        </w:rPr>
        <w:t xml:space="preserve">Langkah </w:t>
      </w:r>
      <w:proofErr w:type="spellStart"/>
      <w:r w:rsidRPr="00CA17A8">
        <w:rPr>
          <w:rFonts w:ascii="Book Antiqua" w:hAnsi="Book Antiqua"/>
          <w:sz w:val="24"/>
        </w:rPr>
        <w:t>terakhir</w:t>
      </w:r>
      <w:proofErr w:type="spellEnd"/>
      <w:r w:rsidRPr="00CA17A8">
        <w:rPr>
          <w:rFonts w:ascii="Book Antiqua" w:hAnsi="Book Antiqua"/>
          <w:sz w:val="24"/>
        </w:rPr>
        <w:t xml:space="preserve"> yang </w:t>
      </w:r>
      <w:proofErr w:type="spellStart"/>
      <w:r w:rsidRPr="00CA17A8">
        <w:rPr>
          <w:rFonts w:ascii="Book Antiqua" w:hAnsi="Book Antiqua"/>
          <w:sz w:val="24"/>
        </w:rPr>
        <w:t>dilakukan</w:t>
      </w:r>
      <w:proofErr w:type="spellEnd"/>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 xml:space="preserve"> </w:t>
      </w:r>
      <w:proofErr w:type="spellStart"/>
      <w:r w:rsidRPr="00CA17A8">
        <w:rPr>
          <w:rFonts w:ascii="Book Antiqua" w:hAnsi="Book Antiqua"/>
          <w:sz w:val="24"/>
        </w:rPr>
        <w:t>menganalisis</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tidak</w:t>
      </w:r>
      <w:proofErr w:type="spellEnd"/>
      <w:r w:rsidRPr="00CA17A8">
        <w:rPr>
          <w:rFonts w:ascii="Book Antiqua" w:hAnsi="Book Antiqua"/>
          <w:sz w:val="24"/>
        </w:rPr>
        <w:t xml:space="preserve"> </w:t>
      </w:r>
      <w:proofErr w:type="spellStart"/>
      <w:r w:rsidRPr="00CA17A8">
        <w:rPr>
          <w:rFonts w:ascii="Book Antiqua" w:hAnsi="Book Antiqua"/>
          <w:sz w:val="24"/>
        </w:rPr>
        <w:t>langsung</w:t>
      </w:r>
      <w:proofErr w:type="spellEnd"/>
      <w:r w:rsidRPr="00CA17A8">
        <w:rPr>
          <w:rFonts w:ascii="Book Antiqua" w:hAnsi="Book Antiqua"/>
          <w:sz w:val="24"/>
        </w:rPr>
        <w:t xml:space="preserve">. </w:t>
      </w:r>
      <w:proofErr w:type="spellStart"/>
      <w:r w:rsidRPr="00CA17A8">
        <w:rPr>
          <w:rFonts w:ascii="Book Antiqua" w:hAnsi="Book Antiqua"/>
          <w:sz w:val="24"/>
        </w:rPr>
        <w:t>Untuk</w:t>
      </w:r>
      <w:proofErr w:type="spellEnd"/>
      <w:r w:rsidRPr="00CA17A8">
        <w:rPr>
          <w:rFonts w:ascii="Book Antiqua" w:hAnsi="Book Antiqua"/>
          <w:sz w:val="24"/>
        </w:rPr>
        <w:t xml:space="preserve"> </w:t>
      </w:r>
      <w:proofErr w:type="spellStart"/>
      <w:r w:rsidRPr="00CA17A8">
        <w:rPr>
          <w:rFonts w:ascii="Book Antiqua" w:hAnsi="Book Antiqua"/>
          <w:sz w:val="24"/>
        </w:rPr>
        <w:t>melihat</w:t>
      </w:r>
      <w:proofErr w:type="spellEnd"/>
      <w:r w:rsidRPr="00CA17A8">
        <w:rPr>
          <w:rFonts w:ascii="Book Antiqua" w:hAnsi="Book Antiqua"/>
          <w:sz w:val="24"/>
        </w:rPr>
        <w:t xml:space="preserve"> </w:t>
      </w:r>
      <w:proofErr w:type="spellStart"/>
      <w:r w:rsidRPr="00CA17A8">
        <w:rPr>
          <w:rFonts w:ascii="Book Antiqua" w:hAnsi="Book Antiqua"/>
          <w:sz w:val="24"/>
        </w:rPr>
        <w:t>besaran</w:t>
      </w:r>
      <w:proofErr w:type="spell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tidak</w:t>
      </w:r>
      <w:proofErr w:type="spellEnd"/>
      <w:r w:rsidRPr="00CA17A8">
        <w:rPr>
          <w:rFonts w:ascii="Book Antiqua" w:hAnsi="Book Antiqua"/>
          <w:sz w:val="24"/>
        </w:rPr>
        <w:t xml:space="preserve"> </w:t>
      </w:r>
      <w:proofErr w:type="spellStart"/>
      <w:r w:rsidRPr="00CA17A8">
        <w:rPr>
          <w:rFonts w:ascii="Book Antiqua" w:hAnsi="Book Antiqua"/>
          <w:sz w:val="24"/>
        </w:rPr>
        <w:t>langsung</w:t>
      </w:r>
      <w:proofErr w:type="spellEnd"/>
      <w:r w:rsidRPr="00CA17A8">
        <w:rPr>
          <w:rFonts w:ascii="Book Antiqua" w:hAnsi="Book Antiqua"/>
          <w:sz w:val="24"/>
        </w:rPr>
        <w:t xml:space="preserve"> </w:t>
      </w:r>
      <w:proofErr w:type="spellStart"/>
      <w:r w:rsidRPr="00CA17A8">
        <w:rPr>
          <w:rFonts w:ascii="Book Antiqua" w:hAnsi="Book Antiqua"/>
          <w:sz w:val="24"/>
        </w:rPr>
        <w:t>adalah</w:t>
      </w:r>
      <w:proofErr w:type="spellEnd"/>
      <w:r w:rsidRPr="00CA17A8">
        <w:rPr>
          <w:rFonts w:ascii="Book Antiqua" w:hAnsi="Book Antiqua"/>
          <w:sz w:val="24"/>
        </w:rPr>
        <w:t xml:space="preserve"> </w:t>
      </w:r>
      <w:proofErr w:type="spellStart"/>
      <w:r w:rsidRPr="00CA17A8">
        <w:rPr>
          <w:rFonts w:ascii="Book Antiqua" w:hAnsi="Book Antiqua"/>
          <w:sz w:val="24"/>
        </w:rPr>
        <w:t>dengan</w:t>
      </w:r>
      <w:proofErr w:type="spellEnd"/>
      <w:r w:rsidRPr="00CA17A8">
        <w:rPr>
          <w:rFonts w:ascii="Book Antiqua" w:hAnsi="Book Antiqua"/>
          <w:sz w:val="24"/>
        </w:rPr>
        <w:t xml:space="preserve"> </w:t>
      </w:r>
      <w:proofErr w:type="spellStart"/>
      <w:r w:rsidRPr="00CA17A8">
        <w:rPr>
          <w:rFonts w:ascii="Book Antiqua" w:hAnsi="Book Antiqua"/>
          <w:sz w:val="24"/>
        </w:rPr>
        <w:t>mengalikan</w:t>
      </w:r>
      <w:proofErr w:type="spellEnd"/>
      <w:r w:rsidRPr="00CA17A8">
        <w:rPr>
          <w:rFonts w:ascii="Book Antiqua" w:hAnsi="Book Antiqua"/>
          <w:sz w:val="24"/>
        </w:rPr>
        <w:t xml:space="preserve"> </w:t>
      </w:r>
      <w:r w:rsidRPr="00CA17A8">
        <w:rPr>
          <w:rFonts w:ascii="Cambria Math" w:hAnsi="Cambria Math" w:cs="Cambria Math"/>
          <w:sz w:val="24"/>
        </w:rPr>
        <w:t>𝜌</w:t>
      </w:r>
      <w:r w:rsidRPr="00CA17A8">
        <w:rPr>
          <w:rFonts w:ascii="Book Antiqua" w:hAnsi="Book Antiqua"/>
          <w:sz w:val="24"/>
          <w:vertAlign w:val="subscript"/>
        </w:rPr>
        <w:t>1</w:t>
      </w:r>
      <w:r w:rsidRPr="00CA17A8">
        <w:rPr>
          <w:rFonts w:ascii="Book Antiqua" w:hAnsi="Book Antiqua"/>
          <w:sz w:val="24"/>
        </w:rPr>
        <w:t xml:space="preserve"> dan </w:t>
      </w:r>
      <w:r w:rsidRPr="00CA17A8">
        <w:rPr>
          <w:rFonts w:ascii="Cambria Math" w:hAnsi="Cambria Math" w:cs="Cambria Math"/>
          <w:sz w:val="24"/>
        </w:rPr>
        <w:t>𝜌</w:t>
      </w:r>
      <w:r w:rsidRPr="00CA17A8">
        <w:rPr>
          <w:rFonts w:ascii="Book Antiqua" w:hAnsi="Book Antiqua"/>
          <w:sz w:val="24"/>
          <w:vertAlign w:val="subscript"/>
        </w:rPr>
        <w:t xml:space="preserve">2. </w:t>
      </w:r>
      <w:proofErr w:type="spellStart"/>
      <w:r w:rsidRPr="00CA17A8">
        <w:rPr>
          <w:rFonts w:ascii="Book Antiqua" w:hAnsi="Book Antiqua"/>
          <w:sz w:val="24"/>
        </w:rPr>
        <w:t>Sedangkan</w:t>
      </w:r>
      <w:proofErr w:type="spellEnd"/>
      <w:r w:rsidRPr="00CA17A8">
        <w:rPr>
          <w:rFonts w:ascii="Book Antiqua" w:hAnsi="Book Antiqua"/>
          <w:sz w:val="24"/>
        </w:rPr>
        <w:t xml:space="preserve"> </w:t>
      </w:r>
      <w:proofErr w:type="spellStart"/>
      <w:r w:rsidRPr="00CA17A8">
        <w:rPr>
          <w:rFonts w:ascii="Book Antiqua" w:hAnsi="Book Antiqua"/>
          <w:sz w:val="24"/>
        </w:rPr>
        <w:t>untuk</w:t>
      </w:r>
      <w:proofErr w:type="spellEnd"/>
      <w:r w:rsidRPr="00CA17A8">
        <w:rPr>
          <w:rFonts w:ascii="Book Antiqua" w:hAnsi="Book Antiqua"/>
          <w:sz w:val="24"/>
        </w:rPr>
        <w:t xml:space="preserve"> </w:t>
      </w:r>
      <w:proofErr w:type="spellStart"/>
      <w:r w:rsidRPr="00CA17A8">
        <w:rPr>
          <w:rFonts w:ascii="Book Antiqua" w:hAnsi="Book Antiqua"/>
          <w:sz w:val="24"/>
        </w:rPr>
        <w:t>melihat</w:t>
      </w:r>
      <w:proofErr w:type="spellEnd"/>
      <w:r w:rsidRPr="00CA17A8">
        <w:rPr>
          <w:rFonts w:ascii="Book Antiqua" w:hAnsi="Book Antiqua"/>
          <w:sz w:val="24"/>
        </w:rPr>
        <w:t xml:space="preserve"> </w:t>
      </w:r>
      <w:proofErr w:type="spellStart"/>
      <w:r w:rsidRPr="00CA17A8">
        <w:rPr>
          <w:rFonts w:ascii="Book Antiqua" w:hAnsi="Book Antiqua"/>
          <w:sz w:val="24"/>
        </w:rPr>
        <w:t>signifikansi</w:t>
      </w:r>
      <w:proofErr w:type="spellEnd"/>
      <w:r w:rsidRPr="00CA17A8">
        <w:rPr>
          <w:rFonts w:ascii="Book Antiqua" w:hAnsi="Book Antiqua"/>
          <w:sz w:val="24"/>
        </w:rPr>
        <w:t xml:space="preserve"> </w:t>
      </w:r>
      <w:proofErr w:type="spellStart"/>
      <w:r w:rsidRPr="00CA17A8">
        <w:rPr>
          <w:rFonts w:ascii="Book Antiqua" w:hAnsi="Book Antiqua"/>
          <w:sz w:val="24"/>
        </w:rPr>
        <w:t>pengaruh</w:t>
      </w:r>
      <w:proofErr w:type="spellEnd"/>
      <w:r w:rsidRPr="00CA17A8">
        <w:rPr>
          <w:rFonts w:ascii="Book Antiqua" w:hAnsi="Book Antiqua"/>
          <w:sz w:val="24"/>
        </w:rPr>
        <w:t xml:space="preserve"> </w:t>
      </w:r>
      <w:proofErr w:type="spellStart"/>
      <w:r w:rsidRPr="00CA17A8">
        <w:rPr>
          <w:rFonts w:ascii="Book Antiqua" w:hAnsi="Book Antiqua"/>
          <w:sz w:val="24"/>
        </w:rPr>
        <w:t>tidak</w:t>
      </w:r>
      <w:proofErr w:type="spellEnd"/>
      <w:r w:rsidRPr="00CA17A8">
        <w:rPr>
          <w:rFonts w:ascii="Book Antiqua" w:hAnsi="Book Antiqua"/>
          <w:sz w:val="24"/>
        </w:rPr>
        <w:t xml:space="preserve"> </w:t>
      </w:r>
      <w:proofErr w:type="spellStart"/>
      <w:r w:rsidRPr="00CA17A8">
        <w:rPr>
          <w:rFonts w:ascii="Book Antiqua" w:hAnsi="Book Antiqua"/>
          <w:sz w:val="24"/>
        </w:rPr>
        <w:t>langsung</w:t>
      </w:r>
      <w:proofErr w:type="spellEnd"/>
      <w:r w:rsidRPr="00CA17A8">
        <w:rPr>
          <w:rFonts w:ascii="Book Antiqua" w:hAnsi="Book Antiqua"/>
          <w:sz w:val="24"/>
        </w:rPr>
        <w:t xml:space="preserve"> </w:t>
      </w:r>
      <w:proofErr w:type="spellStart"/>
      <w:r w:rsidRPr="00CA17A8">
        <w:rPr>
          <w:rFonts w:ascii="Book Antiqua" w:hAnsi="Book Antiqua"/>
          <w:sz w:val="24"/>
        </w:rPr>
        <w:t>tersebut</w:t>
      </w:r>
      <w:proofErr w:type="spellEnd"/>
      <w:r w:rsidRPr="00CA17A8">
        <w:rPr>
          <w:rFonts w:ascii="Book Antiqua" w:hAnsi="Book Antiqua"/>
          <w:sz w:val="24"/>
        </w:rPr>
        <w:t xml:space="preserve"> </w:t>
      </w:r>
      <w:proofErr w:type="spellStart"/>
      <w:r w:rsidRPr="00CA17A8">
        <w:rPr>
          <w:rFonts w:ascii="Book Antiqua" w:hAnsi="Book Antiqua"/>
          <w:sz w:val="24"/>
        </w:rPr>
        <w:t>dengan</w:t>
      </w:r>
      <w:proofErr w:type="spellEnd"/>
      <w:r w:rsidRPr="00CA17A8">
        <w:rPr>
          <w:rFonts w:ascii="Book Antiqua" w:hAnsi="Book Antiqua"/>
          <w:sz w:val="24"/>
        </w:rPr>
        <w:t xml:space="preserve"> uji Sobel. </w:t>
      </w:r>
      <w:proofErr w:type="spellStart"/>
      <w:r w:rsidRPr="00CA17A8">
        <w:rPr>
          <w:rFonts w:ascii="Book Antiqua" w:hAnsi="Book Antiqua"/>
          <w:sz w:val="24"/>
        </w:rPr>
        <w:t>Berikut</w:t>
      </w:r>
      <w:proofErr w:type="spellEnd"/>
      <w:r w:rsidRPr="00CA17A8">
        <w:rPr>
          <w:rFonts w:ascii="Book Antiqua" w:hAnsi="Book Antiqua"/>
          <w:sz w:val="24"/>
        </w:rPr>
        <w:t xml:space="preserve"> </w:t>
      </w:r>
      <w:proofErr w:type="spellStart"/>
      <w:r w:rsidRPr="00CA17A8">
        <w:rPr>
          <w:rFonts w:ascii="Book Antiqua" w:hAnsi="Book Antiqua"/>
          <w:sz w:val="24"/>
        </w:rPr>
        <w:t>rumus</w:t>
      </w:r>
      <w:proofErr w:type="spellEnd"/>
      <w:r w:rsidRPr="00CA17A8">
        <w:rPr>
          <w:rFonts w:ascii="Book Antiqua" w:hAnsi="Book Antiqua"/>
          <w:sz w:val="24"/>
        </w:rPr>
        <w:t xml:space="preserve"> </w:t>
      </w:r>
      <w:proofErr w:type="spellStart"/>
      <w:r w:rsidRPr="00CA17A8">
        <w:rPr>
          <w:rFonts w:ascii="Book Antiqua" w:hAnsi="Book Antiqua"/>
          <w:sz w:val="24"/>
        </w:rPr>
        <w:t>untuk</w:t>
      </w:r>
      <w:proofErr w:type="spellEnd"/>
      <w:r w:rsidRPr="00CA17A8">
        <w:rPr>
          <w:rFonts w:ascii="Book Antiqua" w:hAnsi="Book Antiqua"/>
          <w:sz w:val="24"/>
        </w:rPr>
        <w:t xml:space="preserve"> </w:t>
      </w:r>
      <w:proofErr w:type="spellStart"/>
      <w:r w:rsidRPr="00CA17A8">
        <w:rPr>
          <w:rFonts w:ascii="Book Antiqua" w:hAnsi="Book Antiqua"/>
          <w:sz w:val="24"/>
        </w:rPr>
        <w:t>menghitung</w:t>
      </w:r>
      <w:proofErr w:type="spellEnd"/>
      <w:r w:rsidRPr="00CA17A8">
        <w:rPr>
          <w:rFonts w:ascii="Book Antiqua" w:hAnsi="Book Antiqua"/>
          <w:sz w:val="24"/>
        </w:rPr>
        <w:t xml:space="preserve"> uji Sobel:</w:t>
      </w:r>
      <w:r w:rsidRPr="00CA17A8">
        <w:rPr>
          <w:rFonts w:ascii="Book Antiqua" w:hAnsi="Book Antiqua"/>
          <w:sz w:val="24"/>
        </w:rPr>
        <w:fldChar w:fldCharType="begin" w:fldLock="1"/>
      </w:r>
      <w:r w:rsidRPr="00CA17A8">
        <w:rPr>
          <w:rFonts w:ascii="Book Antiqua" w:hAnsi="Book Antiqua"/>
          <w:sz w:val="24"/>
        </w:rPr>
        <w:instrText>ADDIN CSL_CITATION {"citationItems":[{"id":"ITEM-1","itemData":{"abstract":"This series provides applied researchers and students with analysis and research design books that emphasize the use of methods to answer research questions. Rather than emphasizing statistical theory, each volume in the series illustrates when a technique should (and should not) be used and how the output from available software programs should (and should not) be interpreted. Common pitfalls as well as areas of further development are clearly articulated.","author":[{"dropping-particle":"","family":"Hayes","given":"Andrew F.","non-dropping-particle":"","parse-names":false,"suffix":""}],"container-title":"the Guilford Press","id":"ITEM-1","issue":"3","issued":{"date-parts":[["2018"]]},"title":"Introduction to Mediation, Moderation, and Conditional Process Analysis, Second Edition: A Regression-Based Approach","type":"book","volume":"46"},"uris":["http://www.mendeley.com/documents/?uuid=e0438955-d9b6-38df-ba9d-f308db32e340"]}],"mendeley":{"formattedCitation":"[15]","plainTextFormattedCitation":"[15]"},"properties":{"noteIndex":0},"schema":"https://github.com/citation-style-language/schema/raw/master/csl-citation.json"}</w:instrText>
      </w:r>
      <w:r w:rsidRPr="00CA17A8">
        <w:rPr>
          <w:rFonts w:ascii="Book Antiqua" w:hAnsi="Book Antiqua"/>
          <w:sz w:val="24"/>
        </w:rPr>
        <w:fldChar w:fldCharType="separate"/>
      </w:r>
      <w:r w:rsidRPr="00CA17A8">
        <w:rPr>
          <w:rFonts w:ascii="Book Antiqua" w:hAnsi="Book Antiqua"/>
          <w:noProof/>
          <w:sz w:val="24"/>
        </w:rPr>
        <w:t>[15]</w:t>
      </w:r>
      <w:r w:rsidRPr="00CA17A8">
        <w:rPr>
          <w:rFonts w:ascii="Book Antiqua" w:hAnsi="Book Antiqua"/>
          <w:sz w:val="24"/>
        </w:rPr>
        <w:fldChar w:fldCharType="end"/>
      </w:r>
    </w:p>
    <w:p w14:paraId="4A4E7CB4" w14:textId="77777777" w:rsidR="00CA17A8" w:rsidRPr="00CA17A8" w:rsidRDefault="00CA17A8" w:rsidP="00CA17A8">
      <w:pPr>
        <w:ind w:firstLine="720"/>
        <w:jc w:val="both"/>
        <w:rPr>
          <w:rFonts w:ascii="Book Antiqua" w:hAnsi="Book Antiqua"/>
          <w:sz w:val="24"/>
        </w:rPr>
      </w:pPr>
    </w:p>
    <w:p w14:paraId="4012D8B6" w14:textId="7E85FFE3" w:rsidR="00CA17A8" w:rsidRPr="00CA17A8" w:rsidRDefault="00CA17A8" w:rsidP="00CA17A8">
      <w:pPr>
        <w:ind w:firstLine="720"/>
        <w:jc w:val="center"/>
        <w:rPr>
          <w:rFonts w:ascii="Book Antiqua" w:hAnsi="Book Antiqua"/>
          <w:b/>
          <w:bCs/>
          <w:sz w:val="24"/>
        </w:rPr>
      </w:pPr>
      <m:oMath>
        <m:r>
          <m:rPr>
            <m:sty m:val="bi"/>
          </m:rPr>
          <w:rPr>
            <w:rFonts w:ascii="Cambria Math" w:hAnsi="Cambria Math"/>
            <w:sz w:val="24"/>
          </w:rPr>
          <m:t>Z=</m:t>
        </m:r>
        <m:f>
          <m:fPr>
            <m:ctrlPr>
              <w:rPr>
                <w:rFonts w:ascii="Cambria Math" w:hAnsi="Cambria Math"/>
                <w:b/>
                <w:bCs/>
                <w:i/>
                <w:sz w:val="24"/>
              </w:rPr>
            </m:ctrlPr>
          </m:fPr>
          <m:num>
            <m:r>
              <m:rPr>
                <m:sty m:val="bi"/>
              </m:rPr>
              <w:rPr>
                <w:rFonts w:ascii="Cambria Math" w:hAnsi="Cambria Math"/>
                <w:sz w:val="24"/>
              </w:rPr>
              <m:t>a×b</m:t>
            </m:r>
          </m:num>
          <m:den>
            <m:rad>
              <m:radPr>
                <m:degHide m:val="1"/>
                <m:ctrlPr>
                  <w:rPr>
                    <w:rFonts w:ascii="Cambria Math" w:hAnsi="Cambria Math"/>
                    <w:b/>
                    <w:bCs/>
                    <w:i/>
                    <w:sz w:val="24"/>
                  </w:rPr>
                </m:ctrlPr>
              </m:radPr>
              <m:deg/>
              <m:e>
                <m:d>
                  <m:dPr>
                    <m:ctrlPr>
                      <w:rPr>
                        <w:rFonts w:ascii="Cambria Math" w:hAnsi="Cambria Math"/>
                        <w:b/>
                        <w:bCs/>
                        <w:i/>
                        <w:sz w:val="24"/>
                      </w:rPr>
                    </m:ctrlPr>
                  </m:dPr>
                  <m:e>
                    <m:sSup>
                      <m:sSupPr>
                        <m:ctrlPr>
                          <w:rPr>
                            <w:rFonts w:ascii="Cambria Math" w:hAnsi="Cambria Math"/>
                            <w:b/>
                            <w:bCs/>
                            <w:i/>
                            <w:sz w:val="24"/>
                          </w:rPr>
                        </m:ctrlPr>
                      </m:sSupPr>
                      <m:e>
                        <m:r>
                          <m:rPr>
                            <m:sty m:val="bi"/>
                          </m:rPr>
                          <w:rPr>
                            <w:rFonts w:ascii="Cambria Math" w:hAnsi="Cambria Math"/>
                            <w:sz w:val="24"/>
                          </w:rPr>
                          <m:t>b</m:t>
                        </m:r>
                      </m:e>
                      <m:sup>
                        <m:r>
                          <m:rPr>
                            <m:sty m:val="bi"/>
                          </m:rPr>
                          <w:rPr>
                            <w:rFonts w:ascii="Cambria Math" w:hAnsi="Cambria Math"/>
                            <w:sz w:val="24"/>
                          </w:rPr>
                          <m:t>2</m:t>
                        </m:r>
                      </m:sup>
                    </m:sSup>
                    <m:r>
                      <m:rPr>
                        <m:sty m:val="bi"/>
                      </m:rPr>
                      <w:rPr>
                        <w:rFonts w:ascii="Cambria Math" w:hAnsi="Cambria Math"/>
                        <w:sz w:val="24"/>
                      </w:rPr>
                      <m:t>×</m:t>
                    </m:r>
                    <m:sSubSup>
                      <m:sSubSupPr>
                        <m:ctrlPr>
                          <w:rPr>
                            <w:rFonts w:ascii="Cambria Math" w:hAnsi="Cambria Math"/>
                            <w:b/>
                            <w:bCs/>
                            <w:i/>
                            <w:sz w:val="24"/>
                          </w:rPr>
                        </m:ctrlPr>
                      </m:sSubSupPr>
                      <m:e>
                        <m:r>
                          <m:rPr>
                            <m:sty m:val="bi"/>
                          </m:rPr>
                          <w:rPr>
                            <w:rFonts w:ascii="Cambria Math" w:hAnsi="Cambria Math"/>
                            <w:sz w:val="24"/>
                          </w:rPr>
                          <m:t>SE</m:t>
                        </m:r>
                      </m:e>
                      <m:sub>
                        <m:r>
                          <m:rPr>
                            <m:sty m:val="bi"/>
                          </m:rPr>
                          <w:rPr>
                            <w:rFonts w:ascii="Cambria Math" w:hAnsi="Cambria Math"/>
                            <w:sz w:val="24"/>
                          </w:rPr>
                          <m:t>a</m:t>
                        </m:r>
                      </m:sub>
                      <m:sup>
                        <m:r>
                          <m:rPr>
                            <m:sty m:val="bi"/>
                          </m:rPr>
                          <w:rPr>
                            <w:rFonts w:ascii="Cambria Math" w:hAnsi="Cambria Math"/>
                            <w:sz w:val="24"/>
                          </w:rPr>
                          <m:t>2</m:t>
                        </m:r>
                      </m:sup>
                    </m:sSubSup>
                  </m:e>
                </m:d>
                <m:r>
                  <m:rPr>
                    <m:sty m:val="bi"/>
                  </m:rPr>
                  <w:rPr>
                    <w:rFonts w:ascii="Cambria Math" w:hAnsi="Cambria Math"/>
                    <w:sz w:val="24"/>
                  </w:rPr>
                  <m:t>+</m:t>
                </m:r>
                <m:d>
                  <m:dPr>
                    <m:ctrlPr>
                      <w:rPr>
                        <w:rFonts w:ascii="Cambria Math" w:hAnsi="Cambria Math"/>
                        <w:b/>
                        <w:bCs/>
                        <w:i/>
                        <w:sz w:val="24"/>
                      </w:rPr>
                    </m:ctrlPr>
                  </m:dPr>
                  <m:e>
                    <m:sSup>
                      <m:sSupPr>
                        <m:ctrlPr>
                          <w:rPr>
                            <w:rFonts w:ascii="Cambria Math" w:hAnsi="Cambria Math"/>
                            <w:b/>
                            <w:bCs/>
                            <w:i/>
                            <w:sz w:val="24"/>
                          </w:rPr>
                        </m:ctrlPr>
                      </m:sSupPr>
                      <m:e>
                        <m:r>
                          <m:rPr>
                            <m:sty m:val="bi"/>
                          </m:rPr>
                          <w:rPr>
                            <w:rFonts w:ascii="Cambria Math" w:hAnsi="Cambria Math"/>
                            <w:sz w:val="24"/>
                          </w:rPr>
                          <m:t>a</m:t>
                        </m:r>
                      </m:e>
                      <m:sup>
                        <m:r>
                          <m:rPr>
                            <m:sty m:val="bi"/>
                          </m:rPr>
                          <w:rPr>
                            <w:rFonts w:ascii="Cambria Math" w:hAnsi="Cambria Math"/>
                            <w:sz w:val="24"/>
                          </w:rPr>
                          <m:t>2</m:t>
                        </m:r>
                      </m:sup>
                    </m:sSup>
                    <m:r>
                      <m:rPr>
                        <m:sty m:val="bi"/>
                      </m:rPr>
                      <w:rPr>
                        <w:rFonts w:ascii="Cambria Math" w:hAnsi="Cambria Math"/>
                        <w:sz w:val="24"/>
                      </w:rPr>
                      <m:t>×</m:t>
                    </m:r>
                    <m:sSubSup>
                      <m:sSubSupPr>
                        <m:ctrlPr>
                          <w:rPr>
                            <w:rFonts w:ascii="Cambria Math" w:hAnsi="Cambria Math"/>
                            <w:b/>
                            <w:bCs/>
                            <w:i/>
                            <w:sz w:val="24"/>
                          </w:rPr>
                        </m:ctrlPr>
                      </m:sSubSupPr>
                      <m:e>
                        <m:r>
                          <m:rPr>
                            <m:sty m:val="bi"/>
                          </m:rPr>
                          <w:rPr>
                            <w:rFonts w:ascii="Cambria Math" w:hAnsi="Cambria Math"/>
                            <w:sz w:val="24"/>
                          </w:rPr>
                          <m:t>SE</m:t>
                        </m:r>
                      </m:e>
                      <m:sub>
                        <m:r>
                          <m:rPr>
                            <m:sty m:val="bi"/>
                          </m:rPr>
                          <w:rPr>
                            <w:rFonts w:ascii="Cambria Math" w:hAnsi="Cambria Math"/>
                            <w:sz w:val="24"/>
                          </w:rPr>
                          <m:t>b</m:t>
                        </m:r>
                      </m:sub>
                      <m:sup>
                        <m:r>
                          <m:rPr>
                            <m:sty m:val="bi"/>
                          </m:rPr>
                          <w:rPr>
                            <w:rFonts w:ascii="Cambria Math" w:hAnsi="Cambria Math"/>
                            <w:sz w:val="24"/>
                          </w:rPr>
                          <m:t>2</m:t>
                        </m:r>
                      </m:sup>
                    </m:sSubSup>
                  </m:e>
                </m:d>
              </m:e>
            </m:rad>
          </m:den>
        </m:f>
      </m:oMath>
      <w:r w:rsidRPr="00CA17A8">
        <w:rPr>
          <w:rFonts w:ascii="Book Antiqua" w:hAnsi="Book Antiqua"/>
          <w:b/>
          <w:bCs/>
          <w:sz w:val="24"/>
        </w:rPr>
        <w:t xml:space="preserve">            </w:t>
      </w:r>
      <w:r w:rsidR="00001B0C">
        <w:rPr>
          <w:rFonts w:ascii="Book Antiqua" w:hAnsi="Book Antiqua"/>
          <w:b/>
          <w:bCs/>
          <w:sz w:val="24"/>
          <w:lang w:val="id-ID"/>
        </w:rPr>
        <w:t xml:space="preserve">                                                                </w:t>
      </w:r>
      <w:r w:rsidRPr="00CA17A8">
        <w:rPr>
          <w:rFonts w:ascii="Book Antiqua" w:hAnsi="Book Antiqua"/>
          <w:sz w:val="24"/>
        </w:rPr>
        <w:t>(6)</w:t>
      </w:r>
    </w:p>
    <w:p w14:paraId="2E10975C" w14:textId="77777777" w:rsidR="00CA17A8" w:rsidRPr="00CA17A8" w:rsidRDefault="00CA17A8" w:rsidP="00CA17A8">
      <w:pPr>
        <w:jc w:val="both"/>
        <w:rPr>
          <w:rFonts w:ascii="Book Antiqua" w:hAnsi="Book Antiqua"/>
          <w:sz w:val="24"/>
        </w:rPr>
      </w:pPr>
      <w:proofErr w:type="spellStart"/>
      <w:r w:rsidRPr="00CA17A8">
        <w:rPr>
          <w:rFonts w:ascii="Book Antiqua" w:hAnsi="Book Antiqua"/>
          <w:sz w:val="24"/>
        </w:rPr>
        <w:t>Keterangan</w:t>
      </w:r>
      <w:proofErr w:type="spellEnd"/>
      <w:r w:rsidRPr="00CA17A8">
        <w:rPr>
          <w:rFonts w:ascii="Book Antiqua" w:hAnsi="Book Antiqua"/>
          <w:sz w:val="24"/>
        </w:rPr>
        <w:t>:</w:t>
      </w:r>
    </w:p>
    <w:p w14:paraId="4D8B64B6" w14:textId="77777777" w:rsidR="00CA17A8" w:rsidRPr="00CA17A8" w:rsidRDefault="00CA17A8" w:rsidP="00CA17A8">
      <w:pPr>
        <w:jc w:val="both"/>
        <w:rPr>
          <w:rFonts w:ascii="Book Antiqua" w:hAnsi="Book Antiqua"/>
          <w:sz w:val="24"/>
        </w:rPr>
      </w:pPr>
      <w:r w:rsidRPr="00CA17A8">
        <w:rPr>
          <w:rFonts w:ascii="Book Antiqua" w:hAnsi="Book Antiqua"/>
          <w:sz w:val="24"/>
        </w:rPr>
        <w:t xml:space="preserve">a   </w:t>
      </w:r>
      <w:proofErr w:type="gramStart"/>
      <w:r w:rsidRPr="00CA17A8">
        <w:rPr>
          <w:rFonts w:ascii="Book Antiqua" w:hAnsi="Book Antiqua"/>
          <w:sz w:val="24"/>
        </w:rPr>
        <w:t xml:space="preserve">  :</w:t>
      </w:r>
      <w:proofErr w:type="gram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regresi</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independent </w:t>
      </w:r>
      <w:proofErr w:type="spellStart"/>
      <w:r w:rsidRPr="00CA17A8">
        <w:rPr>
          <w:rFonts w:ascii="Book Antiqua" w:hAnsi="Book Antiqua"/>
          <w:sz w:val="24"/>
        </w:rPr>
        <w:t>terhadap</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w:t>
      </w:r>
      <w:proofErr w:type="spellStart"/>
      <w:r w:rsidRPr="00CA17A8">
        <w:rPr>
          <w:rFonts w:ascii="Book Antiqua" w:hAnsi="Book Antiqua"/>
          <w:sz w:val="24"/>
        </w:rPr>
        <w:t>mediasi</w:t>
      </w:r>
      <w:proofErr w:type="spellEnd"/>
    </w:p>
    <w:p w14:paraId="77A36E1C" w14:textId="77777777" w:rsidR="00CA17A8" w:rsidRPr="00CA17A8" w:rsidRDefault="00CA17A8" w:rsidP="00CA17A8">
      <w:pPr>
        <w:jc w:val="both"/>
        <w:rPr>
          <w:rFonts w:ascii="Book Antiqua" w:hAnsi="Book Antiqua"/>
          <w:sz w:val="24"/>
        </w:rPr>
      </w:pPr>
      <w:r w:rsidRPr="00CA17A8">
        <w:rPr>
          <w:rFonts w:ascii="Book Antiqua" w:hAnsi="Book Antiqua"/>
          <w:sz w:val="24"/>
        </w:rPr>
        <w:t xml:space="preserve">b   </w:t>
      </w:r>
      <w:proofErr w:type="gramStart"/>
      <w:r w:rsidRPr="00CA17A8">
        <w:rPr>
          <w:rFonts w:ascii="Book Antiqua" w:hAnsi="Book Antiqua"/>
          <w:sz w:val="24"/>
        </w:rPr>
        <w:t xml:space="preserve">  :</w:t>
      </w:r>
      <w:proofErr w:type="gramEnd"/>
      <w:r w:rsidRPr="00CA17A8">
        <w:rPr>
          <w:rFonts w:ascii="Book Antiqua" w:hAnsi="Book Antiqua"/>
          <w:sz w:val="24"/>
        </w:rPr>
        <w:t xml:space="preserve"> </w:t>
      </w:r>
      <w:proofErr w:type="spellStart"/>
      <w:r w:rsidRPr="00CA17A8">
        <w:rPr>
          <w:rFonts w:ascii="Book Antiqua" w:hAnsi="Book Antiqua"/>
          <w:sz w:val="24"/>
        </w:rPr>
        <w:t>koefisien</w:t>
      </w:r>
      <w:proofErr w:type="spellEnd"/>
      <w:r w:rsidRPr="00CA17A8">
        <w:rPr>
          <w:rFonts w:ascii="Book Antiqua" w:hAnsi="Book Antiqua"/>
          <w:sz w:val="24"/>
        </w:rPr>
        <w:t xml:space="preserve"> </w:t>
      </w:r>
      <w:proofErr w:type="spellStart"/>
      <w:r w:rsidRPr="00CA17A8">
        <w:rPr>
          <w:rFonts w:ascii="Book Antiqua" w:hAnsi="Book Antiqua"/>
          <w:sz w:val="24"/>
        </w:rPr>
        <w:t>regresi</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w:t>
      </w:r>
      <w:proofErr w:type="spellStart"/>
      <w:r w:rsidRPr="00CA17A8">
        <w:rPr>
          <w:rFonts w:ascii="Book Antiqua" w:hAnsi="Book Antiqua"/>
          <w:sz w:val="24"/>
        </w:rPr>
        <w:t>mediasi</w:t>
      </w:r>
      <w:proofErr w:type="spellEnd"/>
      <w:r w:rsidRPr="00CA17A8">
        <w:rPr>
          <w:rFonts w:ascii="Book Antiqua" w:hAnsi="Book Antiqua"/>
          <w:sz w:val="24"/>
        </w:rPr>
        <w:t xml:space="preserve"> </w:t>
      </w:r>
      <w:proofErr w:type="spellStart"/>
      <w:r w:rsidRPr="00CA17A8">
        <w:rPr>
          <w:rFonts w:ascii="Book Antiqua" w:hAnsi="Book Antiqua"/>
          <w:sz w:val="24"/>
        </w:rPr>
        <w:t>terhadap</w:t>
      </w:r>
      <w:proofErr w:type="spellEnd"/>
      <w:r w:rsidRPr="00CA17A8">
        <w:rPr>
          <w:rFonts w:ascii="Book Antiqua" w:hAnsi="Book Antiqua"/>
          <w:sz w:val="24"/>
        </w:rPr>
        <w:t xml:space="preserve"> </w:t>
      </w:r>
      <w:proofErr w:type="spellStart"/>
      <w:r w:rsidRPr="00CA17A8">
        <w:rPr>
          <w:rFonts w:ascii="Book Antiqua" w:hAnsi="Book Antiqua"/>
          <w:sz w:val="24"/>
        </w:rPr>
        <w:t>variabel</w:t>
      </w:r>
      <w:proofErr w:type="spellEnd"/>
      <w:r w:rsidRPr="00CA17A8">
        <w:rPr>
          <w:rFonts w:ascii="Book Antiqua" w:hAnsi="Book Antiqua"/>
          <w:sz w:val="24"/>
        </w:rPr>
        <w:t xml:space="preserve"> independent</w:t>
      </w:r>
    </w:p>
    <w:p w14:paraId="53C419C3" w14:textId="77777777" w:rsidR="00CA17A8" w:rsidRPr="00CA17A8" w:rsidRDefault="00CA17A8" w:rsidP="00CA17A8">
      <w:pPr>
        <w:jc w:val="both"/>
        <w:rPr>
          <w:rFonts w:ascii="Book Antiqua" w:hAnsi="Book Antiqua"/>
          <w:sz w:val="24"/>
        </w:rPr>
      </w:pPr>
      <w:proofErr w:type="spellStart"/>
      <w:proofErr w:type="gramStart"/>
      <w:r w:rsidRPr="00CA17A8">
        <w:rPr>
          <w:rFonts w:ascii="Book Antiqua" w:hAnsi="Book Antiqua"/>
          <w:sz w:val="24"/>
        </w:rPr>
        <w:t>SE</w:t>
      </w:r>
      <w:r w:rsidRPr="00CA17A8">
        <w:rPr>
          <w:rFonts w:ascii="Book Antiqua" w:hAnsi="Book Antiqua"/>
          <w:sz w:val="24"/>
          <w:vertAlign w:val="subscript"/>
        </w:rPr>
        <w:t>a</w:t>
      </w:r>
      <w:proofErr w:type="spellEnd"/>
      <w:r w:rsidRPr="00CA17A8">
        <w:rPr>
          <w:rFonts w:ascii="Book Antiqua" w:hAnsi="Book Antiqua"/>
          <w:sz w:val="24"/>
          <w:vertAlign w:val="superscript"/>
        </w:rPr>
        <w:t xml:space="preserve"> </w:t>
      </w:r>
      <w:r w:rsidRPr="00CA17A8">
        <w:rPr>
          <w:rFonts w:ascii="Book Antiqua" w:hAnsi="Book Antiqua"/>
          <w:sz w:val="24"/>
        </w:rPr>
        <w:t>:</w:t>
      </w:r>
      <w:proofErr w:type="gramEnd"/>
      <w:r w:rsidRPr="00CA17A8">
        <w:rPr>
          <w:rFonts w:ascii="Book Antiqua" w:hAnsi="Book Antiqua"/>
          <w:sz w:val="24"/>
        </w:rPr>
        <w:t xml:space="preserve"> </w:t>
      </w:r>
      <w:proofErr w:type="spellStart"/>
      <w:r w:rsidRPr="00CA17A8">
        <w:rPr>
          <w:rFonts w:ascii="Book Antiqua" w:hAnsi="Book Antiqua"/>
          <w:sz w:val="24"/>
        </w:rPr>
        <w:t>Standar</w:t>
      </w:r>
      <w:proofErr w:type="spellEnd"/>
      <w:r w:rsidRPr="00CA17A8">
        <w:rPr>
          <w:rFonts w:ascii="Book Antiqua" w:hAnsi="Book Antiqua"/>
          <w:sz w:val="24"/>
        </w:rPr>
        <w:t xml:space="preserve"> </w:t>
      </w:r>
      <w:r w:rsidRPr="00CA17A8">
        <w:rPr>
          <w:rFonts w:ascii="Book Antiqua" w:hAnsi="Book Antiqua"/>
          <w:i/>
          <w:iCs/>
          <w:sz w:val="24"/>
        </w:rPr>
        <w:t>error of estimation a</w:t>
      </w:r>
    </w:p>
    <w:p w14:paraId="251D35C4" w14:textId="77777777" w:rsidR="00CA17A8" w:rsidRPr="00CA17A8" w:rsidRDefault="00CA17A8" w:rsidP="00CA17A8">
      <w:pPr>
        <w:jc w:val="both"/>
        <w:rPr>
          <w:rFonts w:ascii="Book Antiqua" w:hAnsi="Book Antiqua"/>
          <w:sz w:val="24"/>
        </w:rPr>
      </w:pPr>
      <w:proofErr w:type="spellStart"/>
      <w:proofErr w:type="gramStart"/>
      <w:r w:rsidRPr="00CA17A8">
        <w:rPr>
          <w:rFonts w:ascii="Book Antiqua" w:hAnsi="Book Antiqua"/>
          <w:sz w:val="24"/>
        </w:rPr>
        <w:t>SE</w:t>
      </w:r>
      <w:r w:rsidRPr="00CA17A8">
        <w:rPr>
          <w:rFonts w:ascii="Book Antiqua" w:hAnsi="Book Antiqua"/>
          <w:sz w:val="24"/>
          <w:vertAlign w:val="subscript"/>
        </w:rPr>
        <w:t>b</w:t>
      </w:r>
      <w:proofErr w:type="spellEnd"/>
      <w:r w:rsidRPr="00CA17A8">
        <w:rPr>
          <w:rFonts w:ascii="Book Antiqua" w:hAnsi="Book Antiqua"/>
          <w:sz w:val="24"/>
          <w:vertAlign w:val="superscript"/>
        </w:rPr>
        <w:t xml:space="preserve"> </w:t>
      </w:r>
      <w:r w:rsidRPr="00CA17A8">
        <w:rPr>
          <w:rFonts w:ascii="Book Antiqua" w:hAnsi="Book Antiqua"/>
          <w:sz w:val="24"/>
        </w:rPr>
        <w:t>:</w:t>
      </w:r>
      <w:proofErr w:type="gramEnd"/>
      <w:r w:rsidRPr="00CA17A8">
        <w:rPr>
          <w:rFonts w:ascii="Book Antiqua" w:hAnsi="Book Antiqua"/>
          <w:sz w:val="24"/>
        </w:rPr>
        <w:t xml:space="preserve"> </w:t>
      </w:r>
      <w:proofErr w:type="spellStart"/>
      <w:r w:rsidRPr="00CA17A8">
        <w:rPr>
          <w:rFonts w:ascii="Book Antiqua" w:hAnsi="Book Antiqua"/>
          <w:sz w:val="24"/>
        </w:rPr>
        <w:t>Standar</w:t>
      </w:r>
      <w:proofErr w:type="spellEnd"/>
      <w:r w:rsidRPr="00CA17A8">
        <w:rPr>
          <w:rFonts w:ascii="Book Antiqua" w:hAnsi="Book Antiqua"/>
          <w:sz w:val="24"/>
        </w:rPr>
        <w:t xml:space="preserve"> </w:t>
      </w:r>
      <w:r w:rsidRPr="00CA17A8">
        <w:rPr>
          <w:rFonts w:ascii="Book Antiqua" w:hAnsi="Book Antiqua"/>
          <w:i/>
          <w:iCs/>
          <w:sz w:val="24"/>
        </w:rPr>
        <w:t>error of estimation b</w:t>
      </w:r>
    </w:p>
    <w:p w14:paraId="744EBAA8" w14:textId="5270B846" w:rsidR="00C25EAA" w:rsidRPr="00CA17A8" w:rsidRDefault="00C25EAA" w:rsidP="00CF7A5E">
      <w:pPr>
        <w:jc w:val="both"/>
        <w:rPr>
          <w:rFonts w:ascii="Book Antiqua" w:hAnsi="Book Antiqua"/>
          <w:sz w:val="28"/>
          <w:szCs w:val="24"/>
        </w:rPr>
      </w:pPr>
    </w:p>
    <w:p w14:paraId="5646756F" w14:textId="7E365384" w:rsidR="00904D6D" w:rsidRPr="00040A68" w:rsidRDefault="00AF6BCF" w:rsidP="001C22B9">
      <w:pPr>
        <w:rPr>
          <w:rFonts w:ascii="Book Antiqua" w:hAnsi="Book Antiqua"/>
          <w:b/>
          <w:bCs/>
          <w:sz w:val="24"/>
          <w:szCs w:val="24"/>
          <w:lang w:val="id-ID"/>
        </w:rPr>
      </w:pPr>
      <w:r w:rsidRPr="00040A68">
        <w:rPr>
          <w:rFonts w:ascii="Book Antiqua" w:hAnsi="Book Antiqua"/>
          <w:b/>
          <w:bCs/>
          <w:sz w:val="24"/>
          <w:szCs w:val="24"/>
          <w:lang w:val="id-ID"/>
        </w:rPr>
        <w:t>HASIL DAN PEMBAHASAN</w:t>
      </w:r>
    </w:p>
    <w:p w14:paraId="7C9B1489" w14:textId="77777777" w:rsidR="00CF7A5E" w:rsidRPr="00040A68" w:rsidRDefault="00CF7A5E" w:rsidP="00CF7A5E">
      <w:pPr>
        <w:jc w:val="both"/>
        <w:rPr>
          <w:rFonts w:ascii="Book Antiqua" w:hAnsi="Book Antiqua"/>
          <w:b/>
          <w:bCs/>
          <w:sz w:val="24"/>
          <w:szCs w:val="24"/>
        </w:rPr>
      </w:pPr>
      <w:r w:rsidRPr="00040A68">
        <w:rPr>
          <w:rFonts w:ascii="Book Antiqua" w:hAnsi="Book Antiqua"/>
          <w:b/>
          <w:bCs/>
          <w:sz w:val="24"/>
          <w:szCs w:val="24"/>
        </w:rPr>
        <w:t xml:space="preserve">Hasil </w:t>
      </w:r>
      <w:proofErr w:type="spellStart"/>
      <w:r w:rsidRPr="00040A68">
        <w:rPr>
          <w:rFonts w:ascii="Book Antiqua" w:hAnsi="Book Antiqua"/>
          <w:b/>
          <w:bCs/>
          <w:sz w:val="24"/>
          <w:szCs w:val="24"/>
        </w:rPr>
        <w:t>Penelitian</w:t>
      </w:r>
      <w:proofErr w:type="spellEnd"/>
    </w:p>
    <w:p w14:paraId="646FBF15" w14:textId="77777777" w:rsidR="00CF7A5E" w:rsidRPr="00040A68" w:rsidRDefault="00CF7A5E" w:rsidP="00CF7A5E">
      <w:pPr>
        <w:ind w:firstLine="720"/>
        <w:jc w:val="both"/>
        <w:rPr>
          <w:rFonts w:ascii="Book Antiqua" w:hAnsi="Book Antiqua"/>
          <w:sz w:val="24"/>
          <w:szCs w:val="24"/>
        </w:rPr>
      </w:pPr>
      <w:proofErr w:type="spellStart"/>
      <w:r w:rsidRPr="00040A68">
        <w:rPr>
          <w:rFonts w:ascii="Book Antiqua" w:hAnsi="Book Antiqua"/>
          <w:sz w:val="24"/>
          <w:szCs w:val="24"/>
        </w:rPr>
        <w:t>Analisis</w:t>
      </w:r>
      <w:proofErr w:type="spellEnd"/>
      <w:r w:rsidRPr="00040A68">
        <w:rPr>
          <w:rFonts w:ascii="Book Antiqua" w:hAnsi="Book Antiqua"/>
          <w:sz w:val="24"/>
          <w:szCs w:val="24"/>
        </w:rPr>
        <w:t xml:space="preserve"> pada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dilakukan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kepada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dua</w:t>
      </w:r>
      <w:proofErr w:type="spellEnd"/>
      <w:r w:rsidRPr="00040A68">
        <w:rPr>
          <w:rFonts w:ascii="Book Antiqua" w:hAnsi="Book Antiqua"/>
          <w:sz w:val="24"/>
          <w:szCs w:val="24"/>
        </w:rPr>
        <w:t xml:space="preserve"> model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Berdasarkan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hasil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analisis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menggunakan</w:t>
      </w:r>
      <w:proofErr w:type="spellEnd"/>
      <w:r w:rsidRPr="00040A68">
        <w:rPr>
          <w:rFonts w:ascii="Book Antiqua" w:hAnsi="Book Antiqua"/>
          <w:sz w:val="24"/>
          <w:szCs w:val="24"/>
        </w:rPr>
        <w:t xml:space="preserve"> SPSS 26 </w:t>
      </w:r>
      <w:proofErr w:type="spellStart"/>
      <w:r w:rsidRPr="00040A68">
        <w:rPr>
          <w:rFonts w:ascii="Book Antiqua" w:hAnsi="Book Antiqua"/>
          <w:sz w:val="24"/>
          <w:szCs w:val="24"/>
        </w:rPr>
        <w:t>didapatkan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hasil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berikut</w:t>
      </w:r>
      <w:proofErr w:type="spellEnd"/>
      <w:r w:rsidRPr="00040A68">
        <w:rPr>
          <w:rFonts w:ascii="Book Antiqua" w:hAnsi="Book Antiqua"/>
          <w:sz w:val="24"/>
          <w:szCs w:val="24"/>
        </w:rPr>
        <w:t>:</w:t>
      </w:r>
    </w:p>
    <w:p w14:paraId="2FAD430E" w14:textId="77777777" w:rsidR="00CF7A5E" w:rsidRPr="00E803FF" w:rsidRDefault="00CF7A5E" w:rsidP="00CF7A5E">
      <w:pPr>
        <w:jc w:val="center"/>
        <w:rPr>
          <w:rFonts w:ascii="Book Antiqua" w:hAnsi="Book Antiqua"/>
          <w:b/>
          <w:bCs/>
          <w:sz w:val="22"/>
          <w:szCs w:val="24"/>
          <w:lang w:val="en-ID"/>
        </w:rPr>
      </w:pPr>
      <w:proofErr w:type="spellStart"/>
      <w:r w:rsidRPr="00E803FF">
        <w:rPr>
          <w:rFonts w:ascii="Book Antiqua" w:hAnsi="Book Antiqua"/>
          <w:b/>
          <w:bCs/>
          <w:sz w:val="22"/>
          <w:szCs w:val="24"/>
          <w:lang w:val="en-ID"/>
        </w:rPr>
        <w:t>Tabel</w:t>
      </w:r>
      <w:proofErr w:type="spellEnd"/>
      <w:r w:rsidRPr="00E803FF">
        <w:rPr>
          <w:rFonts w:ascii="Book Antiqua" w:hAnsi="Book Antiqua"/>
          <w:b/>
          <w:bCs/>
          <w:sz w:val="22"/>
          <w:szCs w:val="24"/>
          <w:lang w:val="en-ID"/>
        </w:rPr>
        <w:t xml:space="preserve"> 3. Model Summary Model </w:t>
      </w:r>
      <w:proofErr w:type="spellStart"/>
      <w:r w:rsidRPr="00E803FF">
        <w:rPr>
          <w:rFonts w:ascii="Book Antiqua" w:hAnsi="Book Antiqua"/>
          <w:b/>
          <w:bCs/>
          <w:sz w:val="22"/>
          <w:szCs w:val="24"/>
          <w:lang w:val="en-ID"/>
        </w:rPr>
        <w:t>Pertama</w:t>
      </w:r>
      <w:proofErr w:type="spellEnd"/>
    </w:p>
    <w:tbl>
      <w:tblPr>
        <w:tblW w:w="52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0"/>
        <w:gridCol w:w="705"/>
        <w:gridCol w:w="1413"/>
        <w:gridCol w:w="943"/>
        <w:gridCol w:w="1226"/>
        <w:gridCol w:w="124"/>
      </w:tblGrid>
      <w:tr w:rsidR="00CF7A5E" w:rsidRPr="00040A68" w14:paraId="4D3F997D" w14:textId="77777777" w:rsidTr="00E803FF">
        <w:trPr>
          <w:cantSplit/>
          <w:trHeight w:val="289"/>
          <w:jc w:val="center"/>
        </w:trPr>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D86A0B7"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Model</w:t>
            </w:r>
          </w:p>
        </w:tc>
        <w:tc>
          <w:tcPr>
            <w:tcW w:w="70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0D089FD"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R</w:t>
            </w:r>
          </w:p>
        </w:tc>
        <w:tc>
          <w:tcPr>
            <w:tcW w:w="14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B4A6BFA"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R Square</w:t>
            </w:r>
          </w:p>
        </w:tc>
        <w:tc>
          <w:tcPr>
            <w:tcW w:w="9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11D3116"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Adjusted R Square</w:t>
            </w:r>
          </w:p>
        </w:tc>
        <w:tc>
          <w:tcPr>
            <w:tcW w:w="135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7F0D59C"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Std. Error of the Estimate</w:t>
            </w:r>
          </w:p>
        </w:tc>
      </w:tr>
      <w:tr w:rsidR="00CF7A5E" w:rsidRPr="00040A68" w14:paraId="5E60608D" w14:textId="77777777" w:rsidTr="00E803FF">
        <w:trPr>
          <w:cantSplit/>
          <w:trHeight w:val="298"/>
          <w:jc w:val="center"/>
        </w:trPr>
        <w:tc>
          <w:tcPr>
            <w:tcW w:w="85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BF03138" w14:textId="77777777" w:rsidR="00CF7A5E" w:rsidRPr="00040A68" w:rsidRDefault="00CF7A5E" w:rsidP="00CF7A5E">
            <w:pPr>
              <w:jc w:val="both"/>
              <w:rPr>
                <w:rFonts w:ascii="Book Antiqua" w:hAnsi="Book Antiqua"/>
                <w:sz w:val="24"/>
                <w:szCs w:val="24"/>
                <w:lang w:val="en-ID"/>
              </w:rPr>
            </w:pPr>
          </w:p>
        </w:tc>
        <w:tc>
          <w:tcPr>
            <w:tcW w:w="705"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89CFEE4" w14:textId="77777777" w:rsidR="00CF7A5E" w:rsidRPr="00040A68" w:rsidRDefault="00CF7A5E" w:rsidP="00CF7A5E">
            <w:pPr>
              <w:ind w:firstLine="720"/>
              <w:jc w:val="both"/>
              <w:rPr>
                <w:rFonts w:ascii="Book Antiqua" w:hAnsi="Book Antiqua"/>
                <w:sz w:val="24"/>
                <w:szCs w:val="24"/>
                <w:lang w:val="en-ID"/>
              </w:rPr>
            </w:pPr>
          </w:p>
        </w:tc>
        <w:tc>
          <w:tcPr>
            <w:tcW w:w="141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9EB70F4" w14:textId="77777777" w:rsidR="00CF7A5E" w:rsidRPr="00040A68" w:rsidRDefault="00CF7A5E" w:rsidP="00CF7A5E">
            <w:pPr>
              <w:ind w:firstLine="720"/>
              <w:jc w:val="both"/>
              <w:rPr>
                <w:rFonts w:ascii="Book Antiqua" w:hAnsi="Book Antiqua"/>
                <w:sz w:val="24"/>
                <w:szCs w:val="24"/>
                <w:lang w:val="en-ID"/>
              </w:rPr>
            </w:pPr>
          </w:p>
        </w:tc>
        <w:tc>
          <w:tcPr>
            <w:tcW w:w="94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85931B6" w14:textId="77777777" w:rsidR="00CF7A5E" w:rsidRPr="00040A68" w:rsidRDefault="00CF7A5E" w:rsidP="00CF7A5E">
            <w:pPr>
              <w:ind w:firstLine="720"/>
              <w:jc w:val="both"/>
              <w:rPr>
                <w:rFonts w:ascii="Book Antiqua" w:hAnsi="Book Antiqua"/>
                <w:sz w:val="24"/>
                <w:szCs w:val="24"/>
                <w:lang w:val="en-ID"/>
              </w:rPr>
            </w:pPr>
          </w:p>
        </w:tc>
        <w:tc>
          <w:tcPr>
            <w:tcW w:w="1350"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60D4CA43" w14:textId="77777777" w:rsidR="00CF7A5E" w:rsidRPr="00040A68" w:rsidRDefault="00CF7A5E" w:rsidP="00CF7A5E">
            <w:pPr>
              <w:ind w:firstLine="720"/>
              <w:jc w:val="both"/>
              <w:rPr>
                <w:rFonts w:ascii="Book Antiqua" w:hAnsi="Book Antiqua"/>
                <w:sz w:val="24"/>
                <w:szCs w:val="24"/>
                <w:lang w:val="en-ID"/>
              </w:rPr>
            </w:pPr>
          </w:p>
        </w:tc>
      </w:tr>
      <w:tr w:rsidR="00CF7A5E" w:rsidRPr="00040A68" w14:paraId="76B058F9" w14:textId="77777777" w:rsidTr="00E803FF">
        <w:trPr>
          <w:cantSplit/>
          <w:trHeight w:val="227"/>
          <w:jc w:val="center"/>
        </w:trPr>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3264F6DC"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1</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14:paraId="665F3681"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.564</w:t>
            </w:r>
            <w:r w:rsidRPr="00040A68">
              <w:rPr>
                <w:rFonts w:ascii="Book Antiqua" w:hAnsi="Book Antiqua"/>
                <w:sz w:val="24"/>
                <w:szCs w:val="24"/>
                <w:vertAlign w:val="superscript"/>
                <w:lang w:val="en-ID"/>
              </w:rPr>
              <w:t>a</w:t>
            </w:r>
          </w:p>
        </w:tc>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6DBAD1DF"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.318</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14:paraId="33123E24"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.306</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E6B4BB"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1.74618</w:t>
            </w:r>
          </w:p>
        </w:tc>
      </w:tr>
      <w:tr w:rsidR="00CF7A5E" w:rsidRPr="00040A68" w14:paraId="7ED40077" w14:textId="77777777" w:rsidTr="00E803FF">
        <w:trPr>
          <w:gridAfter w:val="1"/>
          <w:wAfter w:w="124" w:type="dxa"/>
          <w:cantSplit/>
          <w:trHeight w:val="237"/>
          <w:jc w:val="center"/>
        </w:trPr>
        <w:tc>
          <w:tcPr>
            <w:tcW w:w="5137" w:type="dxa"/>
            <w:gridSpan w:val="5"/>
            <w:tcBorders>
              <w:top w:val="nil"/>
              <w:left w:val="nil"/>
              <w:bottom w:val="nil"/>
              <w:right w:val="nil"/>
            </w:tcBorders>
            <w:shd w:val="clear" w:color="auto" w:fill="FFFFFF"/>
          </w:tcPr>
          <w:p w14:paraId="66525000" w14:textId="77777777" w:rsidR="00CF7A5E" w:rsidRPr="00040A68" w:rsidRDefault="00CF7A5E" w:rsidP="00CF7A5E">
            <w:pPr>
              <w:jc w:val="both"/>
              <w:rPr>
                <w:rFonts w:ascii="Book Antiqua" w:hAnsi="Book Antiqua"/>
                <w:sz w:val="24"/>
                <w:szCs w:val="24"/>
                <w:lang w:val="en-ID"/>
              </w:rPr>
            </w:pPr>
            <w:r w:rsidRPr="00040A68">
              <w:rPr>
                <w:rFonts w:ascii="Book Antiqua" w:hAnsi="Book Antiqua"/>
                <w:sz w:val="24"/>
                <w:szCs w:val="24"/>
                <w:lang w:val="en-ID"/>
              </w:rPr>
              <w:t>a. Predictors: (Constant), FDR</w:t>
            </w:r>
          </w:p>
        </w:tc>
      </w:tr>
      <w:tr w:rsidR="00CF7A5E" w:rsidRPr="00040A68" w14:paraId="1F54CCAA" w14:textId="77777777" w:rsidTr="00E803FF">
        <w:trPr>
          <w:gridAfter w:val="1"/>
          <w:wAfter w:w="124" w:type="dxa"/>
          <w:cantSplit/>
          <w:trHeight w:val="227"/>
          <w:jc w:val="center"/>
        </w:trPr>
        <w:tc>
          <w:tcPr>
            <w:tcW w:w="5137" w:type="dxa"/>
            <w:gridSpan w:val="5"/>
            <w:tcBorders>
              <w:top w:val="nil"/>
              <w:left w:val="nil"/>
              <w:bottom w:val="nil"/>
              <w:right w:val="nil"/>
            </w:tcBorders>
            <w:shd w:val="clear" w:color="auto" w:fill="FFFFFF"/>
          </w:tcPr>
          <w:p w14:paraId="2622C7B9" w14:textId="77777777" w:rsidR="00CF7A5E" w:rsidRPr="00040A68" w:rsidRDefault="00CF7A5E" w:rsidP="00CF7A5E">
            <w:pPr>
              <w:jc w:val="both"/>
              <w:rPr>
                <w:rFonts w:ascii="Book Antiqua" w:hAnsi="Book Antiqua"/>
                <w:sz w:val="24"/>
                <w:szCs w:val="24"/>
                <w:lang w:val="en-ID"/>
              </w:rPr>
            </w:pPr>
            <w:r w:rsidRPr="00040A68">
              <w:rPr>
                <w:rFonts w:ascii="Book Antiqua" w:hAnsi="Book Antiqua"/>
                <w:sz w:val="24"/>
                <w:szCs w:val="24"/>
                <w:lang w:val="en-ID"/>
              </w:rPr>
              <w:t>b. Dependent Variable: BOPO</w:t>
            </w:r>
          </w:p>
        </w:tc>
      </w:tr>
    </w:tbl>
    <w:p w14:paraId="133C620A" w14:textId="77777777" w:rsidR="00CF7A5E" w:rsidRPr="004F3FA4" w:rsidRDefault="00CF7A5E" w:rsidP="00CF7A5E">
      <w:pPr>
        <w:ind w:firstLine="720"/>
        <w:jc w:val="both"/>
        <w:rPr>
          <w:rFonts w:ascii="Book Antiqua" w:hAnsi="Book Antiqua"/>
          <w:sz w:val="12"/>
          <w:szCs w:val="24"/>
          <w:lang w:val="en-ID"/>
        </w:rPr>
      </w:pPr>
      <w:r w:rsidRPr="00040A68">
        <w:rPr>
          <w:rFonts w:ascii="Book Antiqua" w:hAnsi="Book Antiqua"/>
          <w:sz w:val="24"/>
          <w:szCs w:val="24"/>
          <w:lang w:val="en-ID"/>
        </w:rPr>
        <w:t xml:space="preserve"> </w:t>
      </w:r>
    </w:p>
    <w:p w14:paraId="0E89C9AA" w14:textId="6C97B4F7" w:rsidR="00CF7A5E" w:rsidRPr="00040A68" w:rsidRDefault="004F3FA4" w:rsidP="00CF7A5E">
      <w:pPr>
        <w:ind w:firstLine="720"/>
        <w:jc w:val="both"/>
        <w:rPr>
          <w:rFonts w:ascii="Book Antiqua" w:hAnsi="Book Antiqua"/>
          <w:sz w:val="24"/>
          <w:szCs w:val="24"/>
          <w:lang w:val="en-ID"/>
        </w:rPr>
      </w:pPr>
      <w:proofErr w:type="spellStart"/>
      <w:r>
        <w:rPr>
          <w:rFonts w:ascii="Book Antiqua" w:hAnsi="Book Antiqua"/>
          <w:sz w:val="24"/>
          <w:szCs w:val="24"/>
          <w:lang w:val="en-ID"/>
        </w:rPr>
        <w:lastRenderedPageBreak/>
        <w:t>Berdasarkan</w:t>
      </w:r>
      <w:proofErr w:type="spellEnd"/>
      <w:r>
        <w:rPr>
          <w:rFonts w:ascii="Book Antiqua" w:hAnsi="Book Antiqua"/>
          <w:sz w:val="24"/>
          <w:szCs w:val="24"/>
          <w:lang w:val="en-ID"/>
        </w:rPr>
        <w:t xml:space="preserve"> </w:t>
      </w:r>
      <w:proofErr w:type="spellStart"/>
      <w:r>
        <w:rPr>
          <w:rFonts w:ascii="Book Antiqua" w:hAnsi="Book Antiqua"/>
          <w:sz w:val="24"/>
          <w:szCs w:val="24"/>
          <w:lang w:val="en-ID"/>
        </w:rPr>
        <w:t>tabel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diatas</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nilai</w:t>
      </w:r>
      <w:proofErr w:type="spellEnd"/>
      <w:r w:rsidR="00CF7A5E" w:rsidRPr="00040A68">
        <w:rPr>
          <w:rFonts w:ascii="Book Antiqua" w:hAnsi="Book Antiqua"/>
          <w:sz w:val="24"/>
          <w:szCs w:val="24"/>
          <w:lang w:val="en-ID"/>
        </w:rPr>
        <w:t xml:space="preserve"> Adjusted R square yang </w:t>
      </w:r>
      <w:proofErr w:type="spellStart"/>
      <w:r w:rsidR="00CF7A5E" w:rsidRPr="00040A68">
        <w:rPr>
          <w:rFonts w:ascii="Book Antiqua" w:hAnsi="Book Antiqua"/>
          <w:sz w:val="24"/>
          <w:szCs w:val="24"/>
          <w:lang w:val="en-ID"/>
        </w:rPr>
        <w:t>didapatkan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adalah</w:t>
      </w:r>
      <w:proofErr w:type="spellEnd"/>
      <w:r w:rsidR="00CF7A5E" w:rsidRPr="00040A68">
        <w:rPr>
          <w:rFonts w:ascii="Book Antiqua" w:hAnsi="Book Antiqua"/>
          <w:sz w:val="24"/>
          <w:szCs w:val="24"/>
          <w:lang w:val="en-ID"/>
        </w:rPr>
        <w:t xml:space="preserve"> 0,306. Hal </w:t>
      </w:r>
      <w:proofErr w:type="spellStart"/>
      <w:r w:rsidR="00CF7A5E" w:rsidRPr="00040A68">
        <w:rPr>
          <w:rFonts w:ascii="Book Antiqua" w:hAnsi="Book Antiqua"/>
          <w:sz w:val="24"/>
          <w:szCs w:val="24"/>
          <w:lang w:val="en-ID"/>
        </w:rPr>
        <w:t>ini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menunjukan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likuiditas</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memiliki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kontribusi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terhadap</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perubahan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efisiensi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operasi</w:t>
      </w:r>
      <w:proofErr w:type="spellEnd"/>
      <w:r w:rsidR="00CF7A5E" w:rsidRPr="00040A68">
        <w:rPr>
          <w:rFonts w:ascii="Book Antiqua" w:hAnsi="Book Antiqua"/>
          <w:sz w:val="24"/>
          <w:szCs w:val="24"/>
          <w:lang w:val="en-ID"/>
        </w:rPr>
        <w:t xml:space="preserve"> Bank </w:t>
      </w:r>
      <w:proofErr w:type="spellStart"/>
      <w:r w:rsidR="00CF7A5E" w:rsidRPr="00040A68">
        <w:rPr>
          <w:rFonts w:ascii="Book Antiqua" w:hAnsi="Book Antiqua"/>
          <w:sz w:val="24"/>
          <w:szCs w:val="24"/>
          <w:lang w:val="en-ID"/>
        </w:rPr>
        <w:t>Umum</w:t>
      </w:r>
      <w:proofErr w:type="spellEnd"/>
      <w:r w:rsidR="00CF7A5E" w:rsidRPr="00040A68">
        <w:rPr>
          <w:rFonts w:ascii="Book Antiqua" w:hAnsi="Book Antiqua"/>
          <w:sz w:val="24"/>
          <w:szCs w:val="24"/>
          <w:lang w:val="en-ID"/>
        </w:rPr>
        <w:t xml:space="preserve"> Syariah di Indonesia </w:t>
      </w:r>
      <w:proofErr w:type="spellStart"/>
      <w:r w:rsidR="00CF7A5E" w:rsidRPr="00040A68">
        <w:rPr>
          <w:rFonts w:ascii="Book Antiqua" w:hAnsi="Book Antiqua"/>
          <w:sz w:val="24"/>
          <w:szCs w:val="24"/>
          <w:lang w:val="en-ID"/>
        </w:rPr>
        <w:t>sebesar</w:t>
      </w:r>
      <w:proofErr w:type="spellEnd"/>
      <w:r w:rsidR="00CF7A5E" w:rsidRPr="00040A68">
        <w:rPr>
          <w:rFonts w:ascii="Book Antiqua" w:hAnsi="Book Antiqua"/>
          <w:sz w:val="24"/>
          <w:szCs w:val="24"/>
          <w:lang w:val="en-ID"/>
        </w:rPr>
        <w:t xml:space="preserve"> 30,6%, </w:t>
      </w:r>
      <w:proofErr w:type="spellStart"/>
      <w:r w:rsidR="00CF7A5E" w:rsidRPr="00040A68">
        <w:rPr>
          <w:rFonts w:ascii="Book Antiqua" w:hAnsi="Book Antiqua"/>
          <w:sz w:val="24"/>
          <w:szCs w:val="24"/>
          <w:lang w:val="en-ID"/>
        </w:rPr>
        <w:t>sedangkan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sisanya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dipengaruhi</w:t>
      </w:r>
      <w:proofErr w:type="spellEnd"/>
      <w:r w:rsidR="00CF7A5E" w:rsidRPr="00040A68">
        <w:rPr>
          <w:rFonts w:ascii="Book Antiqua" w:hAnsi="Book Antiqua"/>
          <w:sz w:val="24"/>
          <w:szCs w:val="24"/>
          <w:lang w:val="en-ID"/>
        </w:rPr>
        <w:t xml:space="preserve"> oleh </w:t>
      </w:r>
      <w:proofErr w:type="spellStart"/>
      <w:r w:rsidR="00CF7A5E" w:rsidRPr="00040A68">
        <w:rPr>
          <w:rFonts w:ascii="Book Antiqua" w:hAnsi="Book Antiqua"/>
          <w:sz w:val="24"/>
          <w:szCs w:val="24"/>
          <w:lang w:val="en-ID"/>
        </w:rPr>
        <w:t>variabel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lain</w:t>
      </w:r>
      <w:proofErr w:type="spellEnd"/>
      <w:r w:rsidR="00CF7A5E" w:rsidRPr="00040A68">
        <w:rPr>
          <w:rFonts w:ascii="Book Antiqua" w:hAnsi="Book Antiqua"/>
          <w:sz w:val="24"/>
          <w:szCs w:val="24"/>
          <w:lang w:val="en-ID"/>
        </w:rPr>
        <w:t xml:space="preserve">. Hal </w:t>
      </w:r>
      <w:proofErr w:type="spellStart"/>
      <w:r w:rsidR="00CF7A5E" w:rsidRPr="00040A68">
        <w:rPr>
          <w:rFonts w:ascii="Book Antiqua" w:hAnsi="Book Antiqua"/>
          <w:sz w:val="24"/>
          <w:szCs w:val="24"/>
          <w:lang w:val="en-ID"/>
        </w:rPr>
        <w:t>ini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menunjukan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terdapat</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kontribusi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dari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pengelolaan</w:t>
      </w:r>
      <w:proofErr w:type="spellEnd"/>
      <w:r w:rsidR="00CF7A5E" w:rsidRPr="00040A68">
        <w:rPr>
          <w:rFonts w:ascii="Book Antiqua" w:hAnsi="Book Antiqua"/>
          <w:sz w:val="24"/>
          <w:szCs w:val="24"/>
          <w:lang w:val="en-ID"/>
        </w:rPr>
        <w:t xml:space="preserve"> dana </w:t>
      </w:r>
      <w:proofErr w:type="spellStart"/>
      <w:r w:rsidR="00CF7A5E" w:rsidRPr="00040A68">
        <w:rPr>
          <w:rFonts w:ascii="Book Antiqua" w:hAnsi="Book Antiqua"/>
          <w:sz w:val="24"/>
          <w:szCs w:val="24"/>
          <w:lang w:val="en-ID"/>
        </w:rPr>
        <w:t>pihak</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ketiga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serta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pembiayaan</w:t>
      </w:r>
      <w:proofErr w:type="spellEnd"/>
      <w:r w:rsidR="00CF7A5E" w:rsidRPr="00040A68">
        <w:rPr>
          <w:rFonts w:ascii="Book Antiqua" w:hAnsi="Book Antiqua"/>
          <w:sz w:val="24"/>
          <w:szCs w:val="24"/>
          <w:lang w:val="en-ID"/>
        </w:rPr>
        <w:t xml:space="preserve"> yang </w:t>
      </w:r>
      <w:proofErr w:type="spellStart"/>
      <w:r w:rsidR="00CF7A5E" w:rsidRPr="00040A68">
        <w:rPr>
          <w:rFonts w:ascii="Book Antiqua" w:hAnsi="Book Antiqua"/>
          <w:sz w:val="24"/>
          <w:szCs w:val="24"/>
          <w:lang w:val="en-ID"/>
        </w:rPr>
        <w:t>disalurkan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kepada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perubahan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biaya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serta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perdapatan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operasi</w:t>
      </w:r>
      <w:proofErr w:type="spellEnd"/>
      <w:r w:rsidR="00CF7A5E" w:rsidRPr="00040A68">
        <w:rPr>
          <w:rFonts w:ascii="Book Antiqua" w:hAnsi="Book Antiqua"/>
          <w:sz w:val="24"/>
          <w:szCs w:val="24"/>
          <w:lang w:val="en-ID"/>
        </w:rPr>
        <w:t xml:space="preserve"> bank </w:t>
      </w:r>
      <w:proofErr w:type="spellStart"/>
      <w:r w:rsidR="00CF7A5E" w:rsidRPr="00040A68">
        <w:rPr>
          <w:rFonts w:ascii="Book Antiqua" w:hAnsi="Book Antiqua"/>
          <w:sz w:val="24"/>
          <w:szCs w:val="24"/>
          <w:lang w:val="en-ID"/>
        </w:rPr>
        <w:t>umum</w:t>
      </w:r>
      <w:proofErr w:type="spellEnd"/>
      <w:r w:rsidR="00CF7A5E" w:rsidRPr="00040A68">
        <w:rPr>
          <w:rFonts w:ascii="Book Antiqua" w:hAnsi="Book Antiqua"/>
          <w:sz w:val="24"/>
          <w:szCs w:val="24"/>
          <w:lang w:val="en-ID"/>
        </w:rPr>
        <w:t xml:space="preserve"> Syariah di Indonesia.</w:t>
      </w:r>
    </w:p>
    <w:p w14:paraId="3FB13CE3" w14:textId="77777777" w:rsidR="00CF7A5E" w:rsidRPr="004F3FA4" w:rsidRDefault="00CF7A5E" w:rsidP="00CF7A5E">
      <w:pPr>
        <w:jc w:val="center"/>
        <w:rPr>
          <w:rFonts w:ascii="Book Antiqua" w:hAnsi="Book Antiqua"/>
          <w:b/>
          <w:bCs/>
          <w:sz w:val="22"/>
          <w:szCs w:val="24"/>
          <w:lang w:val="en-ID"/>
        </w:rPr>
      </w:pPr>
      <w:proofErr w:type="spellStart"/>
      <w:r w:rsidRPr="004F3FA4">
        <w:rPr>
          <w:rFonts w:ascii="Book Antiqua" w:hAnsi="Book Antiqua"/>
          <w:b/>
          <w:bCs/>
          <w:sz w:val="22"/>
          <w:szCs w:val="24"/>
          <w:lang w:val="en-ID"/>
        </w:rPr>
        <w:t>Tabel</w:t>
      </w:r>
      <w:proofErr w:type="spellEnd"/>
      <w:r w:rsidRPr="004F3FA4">
        <w:rPr>
          <w:rFonts w:ascii="Book Antiqua" w:hAnsi="Book Antiqua"/>
          <w:b/>
          <w:bCs/>
          <w:sz w:val="22"/>
          <w:szCs w:val="24"/>
          <w:lang w:val="en-ID"/>
        </w:rPr>
        <w:t xml:space="preserve"> 4. </w:t>
      </w:r>
      <w:proofErr w:type="spellStart"/>
      <w:r w:rsidRPr="004F3FA4">
        <w:rPr>
          <w:rFonts w:ascii="Book Antiqua" w:hAnsi="Book Antiqua"/>
          <w:b/>
          <w:bCs/>
          <w:sz w:val="22"/>
          <w:szCs w:val="24"/>
          <w:lang w:val="en-ID"/>
        </w:rPr>
        <w:t>Koefisien</w:t>
      </w:r>
      <w:proofErr w:type="spellEnd"/>
      <w:r w:rsidRPr="004F3FA4">
        <w:rPr>
          <w:rFonts w:ascii="Book Antiqua" w:hAnsi="Book Antiqua"/>
          <w:b/>
          <w:bCs/>
          <w:sz w:val="22"/>
          <w:szCs w:val="24"/>
          <w:lang w:val="en-ID"/>
        </w:rPr>
        <w:t xml:space="preserve"> </w:t>
      </w:r>
      <w:proofErr w:type="spellStart"/>
      <w:r w:rsidRPr="004F3FA4">
        <w:rPr>
          <w:rFonts w:ascii="Book Antiqua" w:hAnsi="Book Antiqua"/>
          <w:b/>
          <w:bCs/>
          <w:sz w:val="22"/>
          <w:szCs w:val="24"/>
          <w:lang w:val="en-ID"/>
        </w:rPr>
        <w:t>Regresi</w:t>
      </w:r>
      <w:proofErr w:type="spellEnd"/>
      <w:r w:rsidRPr="004F3FA4">
        <w:rPr>
          <w:rFonts w:ascii="Book Antiqua" w:hAnsi="Book Antiqua"/>
          <w:b/>
          <w:bCs/>
          <w:sz w:val="22"/>
          <w:szCs w:val="24"/>
          <w:lang w:val="en-ID"/>
        </w:rPr>
        <w:t xml:space="preserve"> Model </w:t>
      </w:r>
      <w:proofErr w:type="spellStart"/>
      <w:r w:rsidRPr="004F3FA4">
        <w:rPr>
          <w:rFonts w:ascii="Book Antiqua" w:hAnsi="Book Antiqua"/>
          <w:b/>
          <w:bCs/>
          <w:sz w:val="22"/>
          <w:szCs w:val="24"/>
          <w:lang w:val="en-ID"/>
        </w:rPr>
        <w:t>Pertama</w:t>
      </w:r>
      <w:proofErr w:type="spellEnd"/>
    </w:p>
    <w:tbl>
      <w:tblPr>
        <w:tblW w:w="708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182"/>
        <w:gridCol w:w="992"/>
        <w:gridCol w:w="1464"/>
        <w:gridCol w:w="1371"/>
        <w:gridCol w:w="709"/>
        <w:gridCol w:w="567"/>
      </w:tblGrid>
      <w:tr w:rsidR="00CF7A5E" w:rsidRPr="004F3FA4" w14:paraId="10F45396" w14:textId="77777777" w:rsidTr="00CF7A5E">
        <w:trPr>
          <w:cantSplit/>
          <w:jc w:val="center"/>
        </w:trPr>
        <w:tc>
          <w:tcPr>
            <w:tcW w:w="7088" w:type="dxa"/>
            <w:gridSpan w:val="7"/>
            <w:tcBorders>
              <w:top w:val="nil"/>
              <w:left w:val="nil"/>
              <w:bottom w:val="single" w:sz="4" w:space="0" w:color="auto"/>
              <w:right w:val="nil"/>
            </w:tcBorders>
            <w:shd w:val="clear" w:color="auto" w:fill="FFFFFF"/>
            <w:vAlign w:val="center"/>
          </w:tcPr>
          <w:p w14:paraId="0D79B3D3" w14:textId="77777777" w:rsidR="00CF7A5E" w:rsidRPr="004F3FA4" w:rsidRDefault="00CF7A5E" w:rsidP="00CF7A5E">
            <w:pPr>
              <w:jc w:val="center"/>
              <w:rPr>
                <w:rFonts w:ascii="Book Antiqua" w:hAnsi="Book Antiqua"/>
                <w:sz w:val="22"/>
                <w:szCs w:val="24"/>
                <w:lang w:val="en-ID"/>
              </w:rPr>
            </w:pPr>
            <w:proofErr w:type="spellStart"/>
            <w:r w:rsidRPr="004F3FA4">
              <w:rPr>
                <w:rFonts w:ascii="Book Antiqua" w:hAnsi="Book Antiqua"/>
                <w:b/>
                <w:bCs/>
                <w:sz w:val="22"/>
                <w:szCs w:val="24"/>
                <w:lang w:val="en-ID"/>
              </w:rPr>
              <w:t>Coefficients</w:t>
            </w:r>
            <w:r w:rsidRPr="004F3FA4">
              <w:rPr>
                <w:rFonts w:ascii="Book Antiqua" w:hAnsi="Book Antiqua"/>
                <w:b/>
                <w:bCs/>
                <w:sz w:val="22"/>
                <w:szCs w:val="24"/>
                <w:vertAlign w:val="superscript"/>
                <w:lang w:val="en-ID"/>
              </w:rPr>
              <w:t>a</w:t>
            </w:r>
            <w:proofErr w:type="spellEnd"/>
          </w:p>
        </w:tc>
      </w:tr>
      <w:tr w:rsidR="00CF7A5E" w:rsidRPr="00040A68" w14:paraId="62400109" w14:textId="77777777" w:rsidTr="00CF7A5E">
        <w:trPr>
          <w:cantSplit/>
          <w:jc w:val="center"/>
        </w:trPr>
        <w:tc>
          <w:tcPr>
            <w:tcW w:w="1985"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0837623C"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Model</w:t>
            </w:r>
          </w:p>
        </w:tc>
        <w:tc>
          <w:tcPr>
            <w:tcW w:w="2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C048E0"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Unstandardized Coefficients</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1EB8923E"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Standardized Coefficients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9CF1856"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8E55D7C"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Sig.</w:t>
            </w:r>
          </w:p>
        </w:tc>
      </w:tr>
      <w:tr w:rsidR="00CF7A5E" w:rsidRPr="00040A68" w14:paraId="66271C0E" w14:textId="77777777" w:rsidTr="00CF7A5E">
        <w:trPr>
          <w:cantSplit/>
          <w:jc w:val="center"/>
        </w:trPr>
        <w:tc>
          <w:tcPr>
            <w:tcW w:w="1985" w:type="dxa"/>
            <w:gridSpan w:val="2"/>
            <w:vMerge/>
            <w:tcBorders>
              <w:top w:val="single" w:sz="4" w:space="0" w:color="auto"/>
              <w:left w:val="single" w:sz="4" w:space="0" w:color="auto"/>
              <w:bottom w:val="nil"/>
              <w:right w:val="single" w:sz="4" w:space="0" w:color="auto"/>
            </w:tcBorders>
            <w:shd w:val="clear" w:color="auto" w:fill="FFFFFF"/>
            <w:vAlign w:val="center"/>
          </w:tcPr>
          <w:p w14:paraId="4C74AFCE" w14:textId="77777777" w:rsidR="00CF7A5E" w:rsidRPr="00040A68" w:rsidRDefault="00CF7A5E" w:rsidP="00CF7A5E">
            <w:pPr>
              <w:jc w:val="center"/>
              <w:rPr>
                <w:rFonts w:ascii="Book Antiqua" w:hAnsi="Book Antiqua"/>
                <w:sz w:val="24"/>
                <w:szCs w:val="24"/>
                <w:lang w:val="en-ID"/>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3893D24"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B</w:t>
            </w:r>
          </w:p>
        </w:tc>
        <w:tc>
          <w:tcPr>
            <w:tcW w:w="1464" w:type="dxa"/>
            <w:tcBorders>
              <w:top w:val="single" w:sz="4" w:space="0" w:color="auto"/>
              <w:left w:val="single" w:sz="4" w:space="0" w:color="auto"/>
              <w:bottom w:val="single" w:sz="4" w:space="0" w:color="auto"/>
              <w:right w:val="single" w:sz="4" w:space="0" w:color="auto"/>
            </w:tcBorders>
            <w:shd w:val="clear" w:color="auto" w:fill="FFFFFF"/>
            <w:vAlign w:val="center"/>
          </w:tcPr>
          <w:p w14:paraId="32FB569C"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Std. Error</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6F3671EA"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Beta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6BD16A5" w14:textId="77777777" w:rsidR="00CF7A5E" w:rsidRPr="00040A68" w:rsidRDefault="00CF7A5E" w:rsidP="00CF7A5E">
            <w:pPr>
              <w:jc w:val="center"/>
              <w:rPr>
                <w:rFonts w:ascii="Book Antiqua" w:hAnsi="Book Antiqua"/>
                <w:sz w:val="24"/>
                <w:szCs w:val="24"/>
                <w:lang w:val="en-ID"/>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F1A7C80" w14:textId="77777777" w:rsidR="00CF7A5E" w:rsidRPr="00040A68" w:rsidRDefault="00CF7A5E" w:rsidP="00CF7A5E">
            <w:pPr>
              <w:jc w:val="center"/>
              <w:rPr>
                <w:rFonts w:ascii="Book Antiqua" w:hAnsi="Book Antiqua"/>
                <w:sz w:val="24"/>
                <w:szCs w:val="24"/>
                <w:lang w:val="en-ID"/>
              </w:rPr>
            </w:pPr>
          </w:p>
        </w:tc>
      </w:tr>
      <w:tr w:rsidR="00CF7A5E" w:rsidRPr="00040A68" w14:paraId="2486C62A" w14:textId="77777777" w:rsidTr="00CF7A5E">
        <w:trPr>
          <w:cantSplit/>
          <w:jc w:val="center"/>
        </w:trPr>
        <w:tc>
          <w:tcPr>
            <w:tcW w:w="803" w:type="dxa"/>
            <w:vMerge w:val="restart"/>
            <w:tcBorders>
              <w:top w:val="single" w:sz="8" w:space="0" w:color="152935"/>
              <w:left w:val="single" w:sz="4" w:space="0" w:color="auto"/>
              <w:bottom w:val="single" w:sz="8" w:space="0" w:color="152935"/>
              <w:right w:val="nil"/>
            </w:tcBorders>
            <w:shd w:val="clear" w:color="auto" w:fill="E0E0E0"/>
            <w:vAlign w:val="center"/>
          </w:tcPr>
          <w:p w14:paraId="056C321C"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1</w:t>
            </w:r>
          </w:p>
        </w:tc>
        <w:tc>
          <w:tcPr>
            <w:tcW w:w="1182" w:type="dxa"/>
            <w:tcBorders>
              <w:top w:val="single" w:sz="8" w:space="0" w:color="152935"/>
              <w:left w:val="nil"/>
              <w:bottom w:val="single" w:sz="8" w:space="0" w:color="AEAEAE"/>
              <w:right w:val="nil"/>
            </w:tcBorders>
            <w:shd w:val="clear" w:color="auto" w:fill="E0E0E0"/>
            <w:vAlign w:val="center"/>
          </w:tcPr>
          <w:p w14:paraId="22CB1AAA"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(Constant)</w:t>
            </w:r>
          </w:p>
        </w:tc>
        <w:tc>
          <w:tcPr>
            <w:tcW w:w="992" w:type="dxa"/>
            <w:tcBorders>
              <w:top w:val="single" w:sz="4" w:space="0" w:color="auto"/>
              <w:left w:val="nil"/>
              <w:bottom w:val="single" w:sz="8" w:space="0" w:color="AEAEAE"/>
              <w:right w:val="single" w:sz="8" w:space="0" w:color="E0E0E0"/>
            </w:tcBorders>
            <w:shd w:val="clear" w:color="auto" w:fill="FFFFFF"/>
            <w:vAlign w:val="center"/>
          </w:tcPr>
          <w:p w14:paraId="64CAB1F7"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14.630</w:t>
            </w:r>
          </w:p>
        </w:tc>
        <w:tc>
          <w:tcPr>
            <w:tcW w:w="1464" w:type="dxa"/>
            <w:tcBorders>
              <w:top w:val="single" w:sz="4" w:space="0" w:color="auto"/>
              <w:left w:val="single" w:sz="8" w:space="0" w:color="E0E0E0"/>
              <w:bottom w:val="single" w:sz="8" w:space="0" w:color="AEAEAE"/>
              <w:right w:val="single" w:sz="8" w:space="0" w:color="E0E0E0"/>
            </w:tcBorders>
            <w:shd w:val="clear" w:color="auto" w:fill="FFFFFF"/>
            <w:vAlign w:val="center"/>
          </w:tcPr>
          <w:p w14:paraId="4F1A3223"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4.651</w:t>
            </w:r>
          </w:p>
        </w:tc>
        <w:tc>
          <w:tcPr>
            <w:tcW w:w="1371" w:type="dxa"/>
            <w:tcBorders>
              <w:top w:val="single" w:sz="4" w:space="0" w:color="auto"/>
              <w:left w:val="single" w:sz="8" w:space="0" w:color="E0E0E0"/>
              <w:bottom w:val="single" w:sz="8" w:space="0" w:color="AEAEAE"/>
              <w:right w:val="single" w:sz="8" w:space="0" w:color="E0E0E0"/>
            </w:tcBorders>
            <w:shd w:val="clear" w:color="auto" w:fill="FFFFFF"/>
            <w:vAlign w:val="center"/>
          </w:tcPr>
          <w:p w14:paraId="3B0247A6" w14:textId="77777777" w:rsidR="00CF7A5E" w:rsidRPr="00040A68" w:rsidRDefault="00CF7A5E" w:rsidP="00CF7A5E">
            <w:pPr>
              <w:jc w:val="center"/>
              <w:rPr>
                <w:rFonts w:ascii="Book Antiqua" w:hAnsi="Book Antiqua"/>
                <w:sz w:val="24"/>
                <w:szCs w:val="24"/>
                <w:lang w:val="en-ID"/>
              </w:rPr>
            </w:pPr>
          </w:p>
        </w:tc>
        <w:tc>
          <w:tcPr>
            <w:tcW w:w="709" w:type="dxa"/>
            <w:tcBorders>
              <w:top w:val="single" w:sz="4" w:space="0" w:color="auto"/>
              <w:left w:val="single" w:sz="8" w:space="0" w:color="E0E0E0"/>
              <w:bottom w:val="single" w:sz="8" w:space="0" w:color="AEAEAE"/>
              <w:right w:val="single" w:sz="8" w:space="0" w:color="E0E0E0"/>
            </w:tcBorders>
            <w:shd w:val="clear" w:color="auto" w:fill="FFFFFF"/>
            <w:vAlign w:val="center"/>
          </w:tcPr>
          <w:p w14:paraId="61838A76"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3.145</w:t>
            </w:r>
          </w:p>
        </w:tc>
        <w:tc>
          <w:tcPr>
            <w:tcW w:w="567" w:type="dxa"/>
            <w:tcBorders>
              <w:top w:val="single" w:sz="4" w:space="0" w:color="auto"/>
              <w:left w:val="single" w:sz="8" w:space="0" w:color="E0E0E0"/>
              <w:bottom w:val="single" w:sz="8" w:space="0" w:color="AEAEAE"/>
              <w:right w:val="nil"/>
            </w:tcBorders>
            <w:shd w:val="clear" w:color="auto" w:fill="FFFFFF"/>
            <w:vAlign w:val="center"/>
          </w:tcPr>
          <w:p w14:paraId="0E63C4EF"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.003</w:t>
            </w:r>
          </w:p>
        </w:tc>
      </w:tr>
      <w:tr w:rsidR="00CF7A5E" w:rsidRPr="00040A68" w14:paraId="132CB574" w14:textId="77777777" w:rsidTr="00CF7A5E">
        <w:trPr>
          <w:cantSplit/>
          <w:jc w:val="center"/>
        </w:trPr>
        <w:tc>
          <w:tcPr>
            <w:tcW w:w="803" w:type="dxa"/>
            <w:vMerge/>
            <w:tcBorders>
              <w:top w:val="single" w:sz="8" w:space="0" w:color="152935"/>
              <w:left w:val="single" w:sz="4" w:space="0" w:color="auto"/>
              <w:bottom w:val="single" w:sz="8" w:space="0" w:color="152935"/>
              <w:right w:val="nil"/>
            </w:tcBorders>
            <w:shd w:val="clear" w:color="auto" w:fill="E0E0E0"/>
            <w:vAlign w:val="center"/>
          </w:tcPr>
          <w:p w14:paraId="616CFBB8" w14:textId="77777777" w:rsidR="00CF7A5E" w:rsidRPr="00040A68" w:rsidRDefault="00CF7A5E" w:rsidP="00CF7A5E">
            <w:pPr>
              <w:jc w:val="center"/>
              <w:rPr>
                <w:rFonts w:ascii="Book Antiqua" w:hAnsi="Book Antiqua"/>
                <w:sz w:val="24"/>
                <w:szCs w:val="24"/>
                <w:lang w:val="en-ID"/>
              </w:rPr>
            </w:pPr>
          </w:p>
        </w:tc>
        <w:tc>
          <w:tcPr>
            <w:tcW w:w="1182" w:type="dxa"/>
            <w:tcBorders>
              <w:top w:val="single" w:sz="8" w:space="0" w:color="AEAEAE"/>
              <w:left w:val="nil"/>
              <w:bottom w:val="single" w:sz="8" w:space="0" w:color="152935"/>
              <w:right w:val="nil"/>
            </w:tcBorders>
            <w:shd w:val="clear" w:color="auto" w:fill="E0E0E0"/>
            <w:vAlign w:val="center"/>
          </w:tcPr>
          <w:p w14:paraId="2D01A01B"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FDR</w:t>
            </w:r>
          </w:p>
        </w:tc>
        <w:tc>
          <w:tcPr>
            <w:tcW w:w="992" w:type="dxa"/>
            <w:tcBorders>
              <w:top w:val="single" w:sz="8" w:space="0" w:color="AEAEAE"/>
              <w:left w:val="nil"/>
              <w:bottom w:val="single" w:sz="8" w:space="0" w:color="152935"/>
              <w:right w:val="single" w:sz="8" w:space="0" w:color="E0E0E0"/>
            </w:tcBorders>
            <w:shd w:val="clear" w:color="auto" w:fill="FFFFFF"/>
            <w:vAlign w:val="center"/>
          </w:tcPr>
          <w:p w14:paraId="3267F29E"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.687</w:t>
            </w:r>
          </w:p>
        </w:tc>
        <w:tc>
          <w:tcPr>
            <w:tcW w:w="14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8D363D3"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.134</w:t>
            </w:r>
          </w:p>
        </w:tc>
        <w:tc>
          <w:tcPr>
            <w:tcW w:w="137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0A979FB"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.564</w:t>
            </w:r>
          </w:p>
        </w:tc>
        <w:tc>
          <w:tcPr>
            <w:tcW w:w="7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0B97457"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5.111</w:t>
            </w:r>
          </w:p>
        </w:tc>
        <w:tc>
          <w:tcPr>
            <w:tcW w:w="567" w:type="dxa"/>
            <w:tcBorders>
              <w:top w:val="single" w:sz="8" w:space="0" w:color="AEAEAE"/>
              <w:left w:val="single" w:sz="8" w:space="0" w:color="E0E0E0"/>
              <w:bottom w:val="single" w:sz="8" w:space="0" w:color="152935"/>
              <w:right w:val="nil"/>
            </w:tcBorders>
            <w:shd w:val="clear" w:color="auto" w:fill="FFFFFF"/>
            <w:vAlign w:val="center"/>
          </w:tcPr>
          <w:p w14:paraId="25B10580"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.000</w:t>
            </w:r>
          </w:p>
        </w:tc>
      </w:tr>
      <w:tr w:rsidR="00CF7A5E" w:rsidRPr="00040A68" w14:paraId="05A94B8F" w14:textId="77777777" w:rsidTr="00CF7A5E">
        <w:trPr>
          <w:cantSplit/>
          <w:jc w:val="center"/>
        </w:trPr>
        <w:tc>
          <w:tcPr>
            <w:tcW w:w="7088" w:type="dxa"/>
            <w:gridSpan w:val="7"/>
            <w:tcBorders>
              <w:top w:val="nil"/>
              <w:left w:val="nil"/>
              <w:bottom w:val="nil"/>
              <w:right w:val="nil"/>
            </w:tcBorders>
            <w:shd w:val="clear" w:color="auto" w:fill="FFFFFF"/>
            <w:vAlign w:val="center"/>
          </w:tcPr>
          <w:p w14:paraId="3539CE3A" w14:textId="77777777" w:rsidR="00CF7A5E" w:rsidRPr="00040A68" w:rsidRDefault="00CF7A5E" w:rsidP="00CF7A5E">
            <w:pPr>
              <w:rPr>
                <w:rFonts w:ascii="Book Antiqua" w:hAnsi="Book Antiqua"/>
                <w:sz w:val="24"/>
                <w:szCs w:val="24"/>
                <w:lang w:val="en-ID"/>
              </w:rPr>
            </w:pPr>
            <w:r w:rsidRPr="00040A68">
              <w:rPr>
                <w:rFonts w:ascii="Book Antiqua" w:hAnsi="Book Antiqua"/>
                <w:sz w:val="24"/>
                <w:szCs w:val="24"/>
                <w:lang w:val="en-ID"/>
              </w:rPr>
              <w:t>a. Dependent Variable: BOPO</w:t>
            </w:r>
          </w:p>
        </w:tc>
      </w:tr>
    </w:tbl>
    <w:p w14:paraId="4AC4612D" w14:textId="77777777" w:rsidR="00CF7A5E" w:rsidRPr="004F3FA4" w:rsidRDefault="00CF7A5E" w:rsidP="00CF7A5E">
      <w:pPr>
        <w:ind w:firstLine="720"/>
        <w:jc w:val="both"/>
        <w:rPr>
          <w:rFonts w:ascii="Book Antiqua" w:hAnsi="Book Antiqua"/>
          <w:sz w:val="12"/>
          <w:szCs w:val="24"/>
          <w:lang w:val="en-ID"/>
        </w:rPr>
      </w:pPr>
    </w:p>
    <w:p w14:paraId="6AD0C5F9" w14:textId="77777777" w:rsidR="00CF7A5E" w:rsidRPr="00040A68" w:rsidRDefault="00CF7A5E" w:rsidP="00CF7A5E">
      <w:pPr>
        <w:ind w:firstLine="720"/>
        <w:jc w:val="both"/>
        <w:rPr>
          <w:rFonts w:ascii="Book Antiqua" w:hAnsi="Book Antiqua"/>
          <w:sz w:val="24"/>
          <w:szCs w:val="24"/>
          <w:lang w:val="en-ID"/>
        </w:rPr>
      </w:pPr>
      <w:proofErr w:type="spellStart"/>
      <w:r w:rsidRPr="00040A68">
        <w:rPr>
          <w:rFonts w:ascii="Book Antiqua" w:hAnsi="Book Antiqua"/>
          <w:sz w:val="24"/>
          <w:szCs w:val="24"/>
          <w:lang w:val="en-ID"/>
        </w:rPr>
        <w:t>Berdasarkan</w:t>
      </w:r>
      <w:proofErr w:type="spellEnd"/>
      <w:r w:rsidRPr="00040A68">
        <w:rPr>
          <w:rFonts w:ascii="Book Antiqua" w:hAnsi="Book Antiqua"/>
          <w:sz w:val="24"/>
          <w:szCs w:val="24"/>
          <w:lang w:val="en-ID"/>
        </w:rPr>
        <w:t xml:space="preserve"> table di </w:t>
      </w:r>
      <w:proofErr w:type="spellStart"/>
      <w:r w:rsidRPr="00040A68">
        <w:rPr>
          <w:rFonts w:ascii="Book Antiqua" w:hAnsi="Book Antiqua"/>
          <w:sz w:val="24"/>
          <w:szCs w:val="24"/>
          <w:lang w:val="en-ID"/>
        </w:rPr>
        <w:t>atas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diketahui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signifikasi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yang </w:t>
      </w:r>
      <w:proofErr w:type="spellStart"/>
      <w:r w:rsidRPr="00040A68">
        <w:rPr>
          <w:rFonts w:ascii="Book Antiqua" w:hAnsi="Book Antiqua"/>
          <w:sz w:val="24"/>
          <w:szCs w:val="24"/>
          <w:lang w:val="en-ID"/>
        </w:rPr>
        <w:t>diproksikan</w:t>
      </w:r>
      <w:proofErr w:type="spellEnd"/>
      <w:r w:rsidRPr="00040A68">
        <w:rPr>
          <w:rFonts w:ascii="Book Antiqua" w:hAnsi="Book Antiqua"/>
          <w:sz w:val="24"/>
          <w:szCs w:val="24"/>
          <w:lang w:val="en-ID"/>
        </w:rPr>
        <w:t xml:space="preserve"> oleh FDR </w:t>
      </w:r>
      <w:proofErr w:type="spellStart"/>
      <w:r w:rsidRPr="00040A68">
        <w:rPr>
          <w:rFonts w:ascii="Book Antiqua" w:hAnsi="Book Antiqua"/>
          <w:sz w:val="24"/>
          <w:szCs w:val="24"/>
          <w:lang w:val="en-ID"/>
        </w:rPr>
        <w:t>adalah</w:t>
      </w:r>
      <w:proofErr w:type="spellEnd"/>
      <w:r w:rsidRPr="00040A68">
        <w:rPr>
          <w:rFonts w:ascii="Book Antiqua" w:hAnsi="Book Antiqua"/>
          <w:sz w:val="24"/>
          <w:szCs w:val="24"/>
          <w:lang w:val="en-ID"/>
        </w:rPr>
        <w:t xml:space="preserve"> 0,000 yang </w:t>
      </w:r>
      <w:proofErr w:type="spellStart"/>
      <w:r w:rsidRPr="00040A68">
        <w:rPr>
          <w:rFonts w:ascii="Book Antiqua" w:hAnsi="Book Antiqua"/>
          <w:sz w:val="24"/>
          <w:szCs w:val="24"/>
          <w:lang w:val="en-ID"/>
        </w:rPr>
        <w:t>berarti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lebih</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kecil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dari</w:t>
      </w:r>
      <w:proofErr w:type="spellEnd"/>
      <w:r w:rsidRPr="00040A68">
        <w:rPr>
          <w:rFonts w:ascii="Book Antiqua" w:hAnsi="Book Antiqua"/>
          <w:sz w:val="24"/>
          <w:szCs w:val="24"/>
          <w:lang w:val="en-ID"/>
        </w:rPr>
        <w:t xml:space="preserve"> 0,05. Hal </w:t>
      </w:r>
      <w:proofErr w:type="spellStart"/>
      <w:r w:rsidRPr="00040A68">
        <w:rPr>
          <w:rFonts w:ascii="Book Antiqua" w:hAnsi="Book Antiqua"/>
          <w:sz w:val="24"/>
          <w:szCs w:val="24"/>
          <w:lang w:val="en-ID"/>
        </w:rPr>
        <w:t>ini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berpengaruh</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secara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signifikan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terhadap</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yang </w:t>
      </w:r>
      <w:proofErr w:type="spellStart"/>
      <w:r w:rsidRPr="00040A68">
        <w:rPr>
          <w:rFonts w:ascii="Book Antiqua" w:hAnsi="Book Antiqua"/>
          <w:sz w:val="24"/>
          <w:szCs w:val="24"/>
          <w:lang w:val="en-ID"/>
        </w:rPr>
        <w:t>diproksikan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dengan</w:t>
      </w:r>
      <w:proofErr w:type="spellEnd"/>
      <w:r w:rsidRPr="00040A68">
        <w:rPr>
          <w:rFonts w:ascii="Book Antiqua" w:hAnsi="Book Antiqua"/>
          <w:sz w:val="24"/>
          <w:szCs w:val="24"/>
          <w:lang w:val="en-ID"/>
        </w:rPr>
        <w:t xml:space="preserve"> BOPO. Model yang </w:t>
      </w:r>
      <w:proofErr w:type="spellStart"/>
      <w:r w:rsidRPr="00040A68">
        <w:rPr>
          <w:rFonts w:ascii="Book Antiqua" w:hAnsi="Book Antiqua"/>
          <w:sz w:val="24"/>
          <w:szCs w:val="24"/>
          <w:lang w:val="en-ID"/>
        </w:rPr>
        <w:t>dihasilkan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dari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analisis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pertama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adalah</w:t>
      </w:r>
      <w:proofErr w:type="spellEnd"/>
      <w:r w:rsidRPr="00040A68">
        <w:rPr>
          <w:rFonts w:ascii="Book Antiqua" w:hAnsi="Book Antiqua"/>
          <w:sz w:val="24"/>
          <w:szCs w:val="24"/>
          <w:lang w:val="en-ID"/>
        </w:rPr>
        <w:t>:</w:t>
      </w:r>
    </w:p>
    <w:p w14:paraId="6647DE5C" w14:textId="77777777" w:rsidR="00CF7A5E" w:rsidRPr="004F3FA4" w:rsidRDefault="00CF7A5E" w:rsidP="00CF7A5E">
      <w:pPr>
        <w:ind w:firstLine="720"/>
        <w:jc w:val="both"/>
        <w:rPr>
          <w:rFonts w:ascii="Book Antiqua" w:hAnsi="Book Antiqua"/>
          <w:sz w:val="12"/>
          <w:szCs w:val="24"/>
          <w:lang w:val="en-ID"/>
        </w:rPr>
      </w:pPr>
    </w:p>
    <w:p w14:paraId="6E2A67D4" w14:textId="508667DF" w:rsidR="00CF7A5E" w:rsidRPr="006F6DD6" w:rsidRDefault="00CF7A5E" w:rsidP="006F6DD6">
      <w:pPr>
        <w:ind w:firstLine="720"/>
        <w:jc w:val="center"/>
        <w:rPr>
          <w:rFonts w:ascii="Book Antiqua" w:hAnsi="Book Antiqua"/>
          <w:b/>
          <w:sz w:val="24"/>
          <w:szCs w:val="24"/>
          <w:lang w:val="id-ID"/>
        </w:rPr>
      </w:pPr>
      <m:oMathPara>
        <m:oMath>
          <m:r>
            <m:rPr>
              <m:sty m:val="bi"/>
            </m:rPr>
            <w:rPr>
              <w:rFonts w:ascii="Cambria Math" w:hAnsi="Cambria Math"/>
              <w:sz w:val="24"/>
              <w:szCs w:val="24"/>
            </w:rPr>
            <m:t>BOPO=14,63+0,687</m:t>
          </m:r>
          <m:r>
            <m:rPr>
              <m:sty m:val="bi"/>
            </m:rPr>
            <w:rPr>
              <w:rFonts w:ascii="Cambria Math" w:hAnsi="Cambria Math"/>
              <w:sz w:val="24"/>
              <w:szCs w:val="24"/>
            </w:rPr>
            <m:t>FDR</m:t>
          </m:r>
        </m:oMath>
      </m:oMathPara>
    </w:p>
    <w:p w14:paraId="0B8AF2AA" w14:textId="77777777" w:rsidR="00CF7A5E" w:rsidRPr="004F3FA4" w:rsidRDefault="00CF7A5E" w:rsidP="00CF7A5E">
      <w:pPr>
        <w:ind w:firstLine="720"/>
        <w:jc w:val="both"/>
        <w:rPr>
          <w:rFonts w:ascii="Book Antiqua" w:hAnsi="Book Antiqua"/>
          <w:b/>
          <w:bCs/>
          <w:sz w:val="12"/>
          <w:szCs w:val="24"/>
        </w:rPr>
      </w:pPr>
    </w:p>
    <w:p w14:paraId="6BDE2C3F" w14:textId="77777777" w:rsidR="00CF7A5E" w:rsidRPr="00040A68" w:rsidRDefault="00CF7A5E" w:rsidP="00CF7A5E">
      <w:pPr>
        <w:ind w:firstLine="720"/>
        <w:jc w:val="both"/>
        <w:rPr>
          <w:rFonts w:ascii="Book Antiqua" w:hAnsi="Book Antiqua"/>
          <w:sz w:val="24"/>
          <w:szCs w:val="24"/>
          <w:lang w:val="en-ID"/>
        </w:rPr>
      </w:pPr>
      <w:proofErr w:type="spellStart"/>
      <w:r w:rsidRPr="00040A68">
        <w:rPr>
          <w:rFonts w:ascii="Book Antiqua" w:hAnsi="Book Antiqua"/>
          <w:sz w:val="24"/>
          <w:szCs w:val="24"/>
          <w:lang w:val="en-ID"/>
        </w:rPr>
        <w:t>Konstanta</w:t>
      </w:r>
      <w:proofErr w:type="spellEnd"/>
      <w:r w:rsidRPr="00040A68">
        <w:rPr>
          <w:rFonts w:ascii="Book Antiqua" w:hAnsi="Book Antiqua"/>
          <w:sz w:val="24"/>
          <w:szCs w:val="24"/>
          <w:lang w:val="en-ID"/>
        </w:rPr>
        <w:t xml:space="preserve"> pada model </w:t>
      </w:r>
      <w:proofErr w:type="spellStart"/>
      <w:r w:rsidRPr="00040A68">
        <w:rPr>
          <w:rFonts w:ascii="Book Antiqua" w:hAnsi="Book Antiqua"/>
          <w:sz w:val="24"/>
          <w:szCs w:val="24"/>
          <w:lang w:val="en-ID"/>
        </w:rPr>
        <w:t>pertama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adalah</w:t>
      </w:r>
      <w:proofErr w:type="spellEnd"/>
      <w:r w:rsidRPr="00040A68">
        <w:rPr>
          <w:rFonts w:ascii="Book Antiqua" w:hAnsi="Book Antiqua"/>
          <w:sz w:val="24"/>
          <w:szCs w:val="24"/>
          <w:lang w:val="en-ID"/>
        </w:rPr>
        <w:t xml:space="preserve"> 14,63 dan </w:t>
      </w: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adalah</w:t>
      </w:r>
      <w:proofErr w:type="spellEnd"/>
      <w:r w:rsidRPr="00040A68">
        <w:rPr>
          <w:rFonts w:ascii="Book Antiqua" w:hAnsi="Book Antiqua"/>
          <w:sz w:val="24"/>
          <w:szCs w:val="24"/>
          <w:lang w:val="en-ID"/>
        </w:rPr>
        <w:t xml:space="preserve"> 0,687. Nilai </w:t>
      </w:r>
      <w:proofErr w:type="spellStart"/>
      <w:r w:rsidRPr="00040A68">
        <w:rPr>
          <w:rFonts w:ascii="Book Antiqua" w:hAnsi="Book Antiqua"/>
          <w:sz w:val="24"/>
          <w:szCs w:val="24"/>
          <w:lang w:val="en-ID"/>
        </w:rPr>
        <w:t>konstanta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tersebut</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walaupun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memiliki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nol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maka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tetap</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mengalami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14,63% yang </w:t>
      </w:r>
      <w:proofErr w:type="spellStart"/>
      <w:r w:rsidRPr="00040A68">
        <w:rPr>
          <w:rFonts w:ascii="Book Antiqua" w:hAnsi="Book Antiqua"/>
          <w:sz w:val="24"/>
          <w:szCs w:val="24"/>
          <w:lang w:val="en-ID"/>
        </w:rPr>
        <w:t>disebabkan</w:t>
      </w:r>
      <w:proofErr w:type="spellEnd"/>
      <w:r w:rsidRPr="00040A68">
        <w:rPr>
          <w:rFonts w:ascii="Book Antiqua" w:hAnsi="Book Antiqua"/>
          <w:sz w:val="24"/>
          <w:szCs w:val="24"/>
          <w:lang w:val="en-ID"/>
        </w:rPr>
        <w:t xml:space="preserve"> oleh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lain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satuan</w:t>
      </w:r>
      <w:proofErr w:type="spellEnd"/>
      <w:r w:rsidRPr="00040A68">
        <w:rPr>
          <w:rFonts w:ascii="Book Antiqua" w:hAnsi="Book Antiqua"/>
          <w:sz w:val="24"/>
          <w:szCs w:val="24"/>
          <w:lang w:val="en-ID"/>
        </w:rPr>
        <w:t xml:space="preserve"> dan </w:t>
      </w:r>
      <w:proofErr w:type="spellStart"/>
      <w:r w:rsidRPr="00040A68">
        <w:rPr>
          <w:rFonts w:ascii="Book Antiqua" w:hAnsi="Book Antiqua"/>
          <w:sz w:val="24"/>
          <w:szCs w:val="24"/>
          <w:lang w:val="en-ID"/>
        </w:rPr>
        <w:t>berlaku</w:t>
      </w:r>
      <w:proofErr w:type="spellEnd"/>
      <w:r w:rsidRPr="00040A68">
        <w:rPr>
          <w:rFonts w:ascii="Book Antiqua" w:hAnsi="Book Antiqua"/>
          <w:sz w:val="24"/>
          <w:szCs w:val="24"/>
          <w:lang w:val="en-ID"/>
        </w:rPr>
        <w:t xml:space="preserve"> juga </w:t>
      </w:r>
      <w:proofErr w:type="spellStart"/>
      <w:r w:rsidRPr="00040A68">
        <w:rPr>
          <w:rFonts w:ascii="Book Antiqua" w:hAnsi="Book Antiqua"/>
          <w:sz w:val="24"/>
          <w:szCs w:val="24"/>
          <w:lang w:val="en-ID"/>
        </w:rPr>
        <w:t>sebaliknya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Konstanta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bebas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berhubungan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dengan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Bank </w:t>
      </w:r>
      <w:proofErr w:type="spellStart"/>
      <w:r w:rsidRPr="00040A68">
        <w:rPr>
          <w:rFonts w:ascii="Book Antiqua" w:hAnsi="Book Antiqua"/>
          <w:sz w:val="24"/>
          <w:szCs w:val="24"/>
          <w:lang w:val="en-ID"/>
        </w:rPr>
        <w:t>Umum</w:t>
      </w:r>
      <w:proofErr w:type="spellEnd"/>
      <w:r w:rsidRPr="00040A68">
        <w:rPr>
          <w:rFonts w:ascii="Book Antiqua" w:hAnsi="Book Antiqua"/>
          <w:sz w:val="24"/>
          <w:szCs w:val="24"/>
          <w:lang w:val="en-ID"/>
        </w:rPr>
        <w:t xml:space="preserve"> Syariah di Indonesia.</w:t>
      </w:r>
    </w:p>
    <w:p w14:paraId="131B059A" w14:textId="740B18D1" w:rsidR="00CF7A5E" w:rsidRPr="004F3FA4" w:rsidRDefault="00CF7A5E" w:rsidP="004F3FA4">
      <w:pPr>
        <w:ind w:firstLine="720"/>
        <w:jc w:val="both"/>
        <w:rPr>
          <w:rFonts w:ascii="Book Antiqua" w:hAnsi="Book Antiqua"/>
          <w:sz w:val="24"/>
          <w:szCs w:val="24"/>
          <w:lang w:val="en-ID"/>
        </w:rPr>
      </w:pP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memiliki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0,687. Nilai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pada </w:t>
      </w: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tersebut</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berhubungan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dengan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mengalami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68,75% </w:t>
      </w:r>
      <w:proofErr w:type="spellStart"/>
      <w:r w:rsidRPr="00040A68">
        <w:rPr>
          <w:rFonts w:ascii="Book Antiqua" w:hAnsi="Book Antiqua"/>
          <w:sz w:val="24"/>
          <w:szCs w:val="24"/>
          <w:lang w:val="en-ID"/>
        </w:rPr>
        <w:t>apabila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Bank </w:t>
      </w:r>
      <w:proofErr w:type="spellStart"/>
      <w:r w:rsidRPr="00040A68">
        <w:rPr>
          <w:rFonts w:ascii="Book Antiqua" w:hAnsi="Book Antiqua"/>
          <w:sz w:val="24"/>
          <w:szCs w:val="24"/>
          <w:lang w:val="en-ID"/>
        </w:rPr>
        <w:t>Umum</w:t>
      </w:r>
      <w:proofErr w:type="spellEnd"/>
      <w:r w:rsidRPr="00040A68">
        <w:rPr>
          <w:rFonts w:ascii="Book Antiqua" w:hAnsi="Book Antiqua"/>
          <w:sz w:val="24"/>
          <w:szCs w:val="24"/>
          <w:lang w:val="en-ID"/>
        </w:rPr>
        <w:t xml:space="preserve"> Syariah yang </w:t>
      </w:r>
      <w:proofErr w:type="spellStart"/>
      <w:r w:rsidRPr="00040A68">
        <w:rPr>
          <w:rFonts w:ascii="Book Antiqua" w:hAnsi="Book Antiqua"/>
          <w:sz w:val="24"/>
          <w:szCs w:val="24"/>
          <w:lang w:val="en-ID"/>
        </w:rPr>
        <w:t>diproksikan</w:t>
      </w:r>
      <w:proofErr w:type="spellEnd"/>
      <w:r w:rsidRPr="00040A68">
        <w:rPr>
          <w:rFonts w:ascii="Book Antiqua" w:hAnsi="Book Antiqua"/>
          <w:sz w:val="24"/>
          <w:szCs w:val="24"/>
          <w:lang w:val="en-ID"/>
        </w:rPr>
        <w:t xml:space="preserve"> oleh FDR naik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satuan</w:t>
      </w:r>
      <w:proofErr w:type="spellEnd"/>
      <w:r w:rsidRPr="00040A68">
        <w:rPr>
          <w:rFonts w:ascii="Book Antiqua" w:hAnsi="Book Antiqua"/>
          <w:sz w:val="24"/>
          <w:szCs w:val="24"/>
          <w:lang w:val="en-ID"/>
        </w:rPr>
        <w:t xml:space="preserve"> dan </w:t>
      </w:r>
      <w:proofErr w:type="spellStart"/>
      <w:r w:rsidRPr="00040A68">
        <w:rPr>
          <w:rFonts w:ascii="Book Antiqua" w:hAnsi="Book Antiqua"/>
          <w:sz w:val="24"/>
          <w:szCs w:val="24"/>
          <w:lang w:val="en-ID"/>
        </w:rPr>
        <w:t>berlaku</w:t>
      </w:r>
      <w:proofErr w:type="spellEnd"/>
      <w:r w:rsidRPr="00040A68">
        <w:rPr>
          <w:rFonts w:ascii="Book Antiqua" w:hAnsi="Book Antiqua"/>
          <w:sz w:val="24"/>
          <w:szCs w:val="24"/>
          <w:lang w:val="en-ID"/>
        </w:rPr>
        <w:t xml:space="preserve"> juga </w:t>
      </w:r>
      <w:proofErr w:type="spellStart"/>
      <w:r w:rsidRPr="00040A68">
        <w:rPr>
          <w:rFonts w:ascii="Book Antiqua" w:hAnsi="Book Antiqua"/>
          <w:sz w:val="24"/>
          <w:szCs w:val="24"/>
          <w:lang w:val="en-ID"/>
        </w:rPr>
        <w:t>sebaliknya</w:t>
      </w:r>
      <w:proofErr w:type="spellEnd"/>
      <w:r w:rsidRPr="00040A68">
        <w:rPr>
          <w:rFonts w:ascii="Book Antiqua" w:hAnsi="Book Antiqua"/>
          <w:sz w:val="24"/>
          <w:szCs w:val="24"/>
          <w:lang w:val="en-ID"/>
        </w:rPr>
        <w:t>.</w:t>
      </w:r>
      <w:r w:rsidR="004F3FA4">
        <w:rPr>
          <w:rFonts w:ascii="Book Antiqua" w:hAnsi="Book Antiqua"/>
          <w:sz w:val="24"/>
          <w:szCs w:val="24"/>
          <w:lang w:val="id-ID"/>
        </w:rPr>
        <w:t xml:space="preserve"> </w:t>
      </w:r>
      <w:r w:rsidRPr="00040A68">
        <w:rPr>
          <w:rFonts w:ascii="Book Antiqua" w:hAnsi="Book Antiqua"/>
          <w:sz w:val="24"/>
          <w:szCs w:val="24"/>
        </w:rPr>
        <w:t xml:space="preserve">Hasil </w:t>
      </w:r>
      <w:proofErr w:type="spellStart"/>
      <w:r w:rsidRPr="00040A68">
        <w:rPr>
          <w:rFonts w:ascii="Book Antiqua" w:hAnsi="Book Antiqua"/>
          <w:sz w:val="24"/>
          <w:szCs w:val="24"/>
        </w:rPr>
        <w:t>analisis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statistik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model </w:t>
      </w:r>
      <w:proofErr w:type="spellStart"/>
      <w:r w:rsidRPr="00040A68">
        <w:rPr>
          <w:rFonts w:ascii="Book Antiqua" w:hAnsi="Book Antiqua"/>
          <w:sz w:val="24"/>
          <w:szCs w:val="24"/>
        </w:rPr>
        <w:t>kedua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adalah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sebagai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berikut</w:t>
      </w:r>
      <w:proofErr w:type="spellEnd"/>
      <w:r w:rsidRPr="00040A68">
        <w:rPr>
          <w:rFonts w:ascii="Book Antiqua" w:hAnsi="Book Antiqua"/>
          <w:sz w:val="24"/>
          <w:szCs w:val="24"/>
        </w:rPr>
        <w:t>:</w:t>
      </w:r>
    </w:p>
    <w:p w14:paraId="76E9DDBF" w14:textId="77777777" w:rsidR="00CF7A5E" w:rsidRPr="004F3FA4" w:rsidRDefault="00CF7A5E" w:rsidP="00CF7A5E">
      <w:pPr>
        <w:jc w:val="center"/>
        <w:rPr>
          <w:rFonts w:ascii="Book Antiqua" w:hAnsi="Book Antiqua"/>
          <w:b/>
          <w:bCs/>
          <w:sz w:val="22"/>
          <w:szCs w:val="24"/>
          <w:lang w:val="en-ID"/>
        </w:rPr>
      </w:pPr>
      <w:proofErr w:type="spellStart"/>
      <w:r w:rsidRPr="004F3FA4">
        <w:rPr>
          <w:rFonts w:ascii="Book Antiqua" w:hAnsi="Book Antiqua"/>
          <w:b/>
          <w:bCs/>
          <w:sz w:val="22"/>
          <w:szCs w:val="24"/>
          <w:lang w:val="en-ID"/>
        </w:rPr>
        <w:t>Tabel</w:t>
      </w:r>
      <w:proofErr w:type="spellEnd"/>
      <w:r w:rsidRPr="004F3FA4">
        <w:rPr>
          <w:rFonts w:ascii="Book Antiqua" w:hAnsi="Book Antiqua"/>
          <w:b/>
          <w:bCs/>
          <w:sz w:val="22"/>
          <w:szCs w:val="24"/>
          <w:lang w:val="en-ID"/>
        </w:rPr>
        <w:t xml:space="preserve"> 3. Model Summary Model </w:t>
      </w:r>
      <w:proofErr w:type="spellStart"/>
      <w:r w:rsidRPr="004F3FA4">
        <w:rPr>
          <w:rFonts w:ascii="Book Antiqua" w:hAnsi="Book Antiqua"/>
          <w:b/>
          <w:bCs/>
          <w:sz w:val="22"/>
          <w:szCs w:val="24"/>
          <w:lang w:val="en-ID"/>
        </w:rPr>
        <w:t>Kedua</w:t>
      </w:r>
      <w:proofErr w:type="spellEnd"/>
    </w:p>
    <w:tbl>
      <w:tblPr>
        <w:tblW w:w="581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3"/>
        <w:gridCol w:w="831"/>
        <w:gridCol w:w="1153"/>
        <w:gridCol w:w="1276"/>
        <w:gridCol w:w="453"/>
        <w:gridCol w:w="114"/>
        <w:gridCol w:w="992"/>
      </w:tblGrid>
      <w:tr w:rsidR="00CF7A5E" w:rsidRPr="00040A68" w14:paraId="0C5C605E" w14:textId="77777777" w:rsidTr="00075AC2">
        <w:trPr>
          <w:gridAfter w:val="2"/>
          <w:wAfter w:w="1106" w:type="dxa"/>
          <w:cantSplit/>
          <w:jc w:val="center"/>
        </w:trPr>
        <w:tc>
          <w:tcPr>
            <w:tcW w:w="4706" w:type="dxa"/>
            <w:gridSpan w:val="5"/>
            <w:tcBorders>
              <w:top w:val="nil"/>
              <w:left w:val="nil"/>
              <w:bottom w:val="nil"/>
              <w:right w:val="nil"/>
            </w:tcBorders>
            <w:shd w:val="clear" w:color="auto" w:fill="FFFFFF"/>
            <w:vAlign w:val="center"/>
          </w:tcPr>
          <w:p w14:paraId="04ECD2B7" w14:textId="3C07335D" w:rsidR="00CF7A5E" w:rsidRPr="00040A68" w:rsidRDefault="00CF7A5E" w:rsidP="004F3FA4">
            <w:pPr>
              <w:jc w:val="both"/>
              <w:rPr>
                <w:rFonts w:ascii="Book Antiqua" w:hAnsi="Book Antiqua"/>
                <w:sz w:val="24"/>
                <w:szCs w:val="24"/>
                <w:lang w:val="en-ID"/>
              </w:rPr>
            </w:pPr>
          </w:p>
        </w:tc>
      </w:tr>
      <w:tr w:rsidR="00CF7A5E" w:rsidRPr="00040A68" w14:paraId="34DC3D46" w14:textId="77777777" w:rsidTr="00075AC2">
        <w:trPr>
          <w:cantSplit/>
          <w:trHeight w:val="28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EE9BE3B"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Model</w:t>
            </w:r>
          </w:p>
        </w:tc>
        <w:tc>
          <w:tcPr>
            <w:tcW w:w="83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833AD3B"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R</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1899B6E"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R Square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71CB37C"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Adjusted R Square</w:t>
            </w:r>
          </w:p>
        </w:tc>
        <w:tc>
          <w:tcPr>
            <w:tcW w:w="1559"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31E84DF" w14:textId="77777777" w:rsidR="00CF7A5E" w:rsidRPr="00040A68" w:rsidRDefault="00CF7A5E" w:rsidP="00CF7A5E">
            <w:pPr>
              <w:jc w:val="center"/>
              <w:rPr>
                <w:rFonts w:ascii="Book Antiqua" w:hAnsi="Book Antiqua"/>
                <w:b/>
                <w:bCs/>
                <w:sz w:val="24"/>
                <w:szCs w:val="24"/>
                <w:lang w:val="en-ID"/>
              </w:rPr>
            </w:pPr>
            <w:r w:rsidRPr="00040A68">
              <w:rPr>
                <w:rFonts w:ascii="Book Antiqua" w:hAnsi="Book Antiqua"/>
                <w:b/>
                <w:bCs/>
                <w:sz w:val="24"/>
                <w:szCs w:val="24"/>
                <w:lang w:val="en-ID"/>
              </w:rPr>
              <w:t>Std. Error of the Estimate</w:t>
            </w:r>
          </w:p>
        </w:tc>
      </w:tr>
      <w:tr w:rsidR="00CF7A5E" w:rsidRPr="00040A68" w14:paraId="02B377BF" w14:textId="77777777" w:rsidTr="00075AC2">
        <w:trPr>
          <w:cantSplit/>
          <w:trHeight w:val="298"/>
          <w:jc w:val="center"/>
        </w:trPr>
        <w:tc>
          <w:tcPr>
            <w:tcW w:w="99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0276D3E" w14:textId="77777777" w:rsidR="00CF7A5E" w:rsidRPr="00040A68" w:rsidRDefault="00CF7A5E" w:rsidP="00CF7A5E">
            <w:pPr>
              <w:jc w:val="center"/>
              <w:rPr>
                <w:rFonts w:ascii="Book Antiqua" w:hAnsi="Book Antiqua"/>
                <w:sz w:val="24"/>
                <w:szCs w:val="24"/>
                <w:lang w:val="en-ID"/>
              </w:rPr>
            </w:pPr>
          </w:p>
        </w:tc>
        <w:tc>
          <w:tcPr>
            <w:tcW w:w="83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3968997" w14:textId="77777777" w:rsidR="00CF7A5E" w:rsidRPr="00040A68" w:rsidRDefault="00CF7A5E" w:rsidP="00CF7A5E">
            <w:pPr>
              <w:jc w:val="center"/>
              <w:rPr>
                <w:rFonts w:ascii="Book Antiqua" w:hAnsi="Book Antiqua"/>
                <w:sz w:val="24"/>
                <w:szCs w:val="24"/>
                <w:lang w:val="en-ID"/>
              </w:rPr>
            </w:pPr>
          </w:p>
        </w:tc>
        <w:tc>
          <w:tcPr>
            <w:tcW w:w="115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12923D3" w14:textId="77777777" w:rsidR="00CF7A5E" w:rsidRPr="00040A68" w:rsidRDefault="00CF7A5E" w:rsidP="00CF7A5E">
            <w:pPr>
              <w:jc w:val="center"/>
              <w:rPr>
                <w:rFonts w:ascii="Book Antiqua" w:hAnsi="Book Antiqua"/>
                <w:sz w:val="24"/>
                <w:szCs w:val="24"/>
                <w:lang w:val="en-ID"/>
              </w:rPr>
            </w:pPr>
          </w:p>
        </w:tc>
        <w:tc>
          <w:tcPr>
            <w:tcW w:w="127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2501FD1" w14:textId="77777777" w:rsidR="00CF7A5E" w:rsidRPr="00040A68" w:rsidRDefault="00CF7A5E" w:rsidP="00CF7A5E">
            <w:pPr>
              <w:jc w:val="center"/>
              <w:rPr>
                <w:rFonts w:ascii="Book Antiqua" w:hAnsi="Book Antiqua"/>
                <w:sz w:val="24"/>
                <w:szCs w:val="24"/>
                <w:lang w:val="en-ID"/>
              </w:rPr>
            </w:pPr>
          </w:p>
        </w:tc>
        <w:tc>
          <w:tcPr>
            <w:tcW w:w="1559"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tcPr>
          <w:p w14:paraId="36E17788" w14:textId="77777777" w:rsidR="00CF7A5E" w:rsidRPr="00040A68" w:rsidRDefault="00CF7A5E" w:rsidP="00CF7A5E">
            <w:pPr>
              <w:jc w:val="center"/>
              <w:rPr>
                <w:rFonts w:ascii="Book Antiqua" w:hAnsi="Book Antiqua"/>
                <w:sz w:val="24"/>
                <w:szCs w:val="24"/>
                <w:lang w:val="en-ID"/>
              </w:rPr>
            </w:pPr>
          </w:p>
        </w:tc>
      </w:tr>
      <w:tr w:rsidR="00CF7A5E" w:rsidRPr="00040A68" w14:paraId="744AF5BC" w14:textId="77777777" w:rsidTr="00075AC2">
        <w:trPr>
          <w:cantSplit/>
          <w:jc w:val="center"/>
        </w:trPr>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14:paraId="3A059DF9"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1</w:t>
            </w:r>
          </w:p>
        </w:tc>
        <w:tc>
          <w:tcPr>
            <w:tcW w:w="831" w:type="dxa"/>
            <w:tcBorders>
              <w:top w:val="single" w:sz="4" w:space="0" w:color="auto"/>
              <w:left w:val="single" w:sz="4" w:space="0" w:color="auto"/>
              <w:bottom w:val="single" w:sz="4" w:space="0" w:color="auto"/>
              <w:right w:val="single" w:sz="4" w:space="0" w:color="auto"/>
            </w:tcBorders>
            <w:shd w:val="clear" w:color="auto" w:fill="FFFFFF"/>
            <w:vAlign w:val="center"/>
          </w:tcPr>
          <w:p w14:paraId="048A2D29"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.940</w:t>
            </w:r>
            <w:r w:rsidRPr="00040A68">
              <w:rPr>
                <w:rFonts w:ascii="Book Antiqua" w:hAnsi="Book Antiqua"/>
                <w:sz w:val="24"/>
                <w:szCs w:val="24"/>
                <w:vertAlign w:val="superscript"/>
                <w:lang w:val="en-ID"/>
              </w:rPr>
              <w:t>a</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tcPr>
          <w:p w14:paraId="43F31DE4"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.883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0CE7CCE"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.879</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C96E7E4" w14:textId="77777777" w:rsidR="00CF7A5E" w:rsidRPr="00040A68" w:rsidRDefault="00CF7A5E" w:rsidP="00CF7A5E">
            <w:pPr>
              <w:jc w:val="center"/>
              <w:rPr>
                <w:rFonts w:ascii="Book Antiqua" w:hAnsi="Book Antiqua"/>
                <w:sz w:val="24"/>
                <w:szCs w:val="24"/>
                <w:lang w:val="en-ID"/>
              </w:rPr>
            </w:pPr>
            <w:r w:rsidRPr="00040A68">
              <w:rPr>
                <w:rFonts w:ascii="Book Antiqua" w:hAnsi="Book Antiqua"/>
                <w:sz w:val="24"/>
                <w:szCs w:val="24"/>
                <w:lang w:val="en-ID"/>
              </w:rPr>
              <w:t>.07739</w:t>
            </w:r>
          </w:p>
        </w:tc>
      </w:tr>
      <w:tr w:rsidR="00CF7A5E" w:rsidRPr="00040A68" w14:paraId="03787A5C" w14:textId="77777777" w:rsidTr="00075AC2">
        <w:trPr>
          <w:gridAfter w:val="1"/>
          <w:wAfter w:w="992" w:type="dxa"/>
          <w:cantSplit/>
          <w:jc w:val="center"/>
        </w:trPr>
        <w:tc>
          <w:tcPr>
            <w:tcW w:w="4820" w:type="dxa"/>
            <w:gridSpan w:val="6"/>
            <w:tcBorders>
              <w:top w:val="nil"/>
              <w:left w:val="nil"/>
              <w:bottom w:val="nil"/>
              <w:right w:val="nil"/>
            </w:tcBorders>
            <w:shd w:val="clear" w:color="auto" w:fill="FFFFFF"/>
          </w:tcPr>
          <w:p w14:paraId="7AC21A50" w14:textId="77777777" w:rsidR="00CF7A5E" w:rsidRPr="00040A68" w:rsidRDefault="00CF7A5E" w:rsidP="00075AC2">
            <w:pPr>
              <w:ind w:firstLine="142"/>
              <w:jc w:val="both"/>
              <w:rPr>
                <w:rFonts w:ascii="Book Antiqua" w:hAnsi="Book Antiqua"/>
                <w:sz w:val="24"/>
                <w:szCs w:val="24"/>
                <w:lang w:val="en-ID"/>
              </w:rPr>
            </w:pPr>
            <w:r w:rsidRPr="00040A68">
              <w:rPr>
                <w:rFonts w:ascii="Book Antiqua" w:hAnsi="Book Antiqua"/>
                <w:sz w:val="24"/>
                <w:szCs w:val="24"/>
                <w:lang w:val="en-ID"/>
              </w:rPr>
              <w:t>a. Predictors: (Constant), BOPO, FDR</w:t>
            </w:r>
          </w:p>
        </w:tc>
      </w:tr>
      <w:tr w:rsidR="00CF7A5E" w:rsidRPr="00040A68" w14:paraId="11FD34F5" w14:textId="77777777" w:rsidTr="00075AC2">
        <w:trPr>
          <w:gridAfter w:val="1"/>
          <w:wAfter w:w="992" w:type="dxa"/>
          <w:cantSplit/>
          <w:jc w:val="center"/>
        </w:trPr>
        <w:tc>
          <w:tcPr>
            <w:tcW w:w="4820" w:type="dxa"/>
            <w:gridSpan w:val="6"/>
            <w:tcBorders>
              <w:top w:val="nil"/>
              <w:left w:val="nil"/>
              <w:bottom w:val="nil"/>
              <w:right w:val="nil"/>
            </w:tcBorders>
            <w:shd w:val="clear" w:color="auto" w:fill="FFFFFF"/>
          </w:tcPr>
          <w:p w14:paraId="3FFAC24F" w14:textId="77777777" w:rsidR="00CF7A5E" w:rsidRPr="00040A68" w:rsidRDefault="00CF7A5E" w:rsidP="00075AC2">
            <w:pPr>
              <w:ind w:firstLine="142"/>
              <w:jc w:val="both"/>
              <w:rPr>
                <w:rFonts w:ascii="Book Antiqua" w:hAnsi="Book Antiqua"/>
                <w:sz w:val="24"/>
                <w:szCs w:val="24"/>
                <w:lang w:val="en-ID"/>
              </w:rPr>
            </w:pPr>
            <w:r w:rsidRPr="00040A68">
              <w:rPr>
                <w:rFonts w:ascii="Book Antiqua" w:hAnsi="Book Antiqua"/>
                <w:sz w:val="24"/>
                <w:szCs w:val="24"/>
                <w:lang w:val="en-ID"/>
              </w:rPr>
              <w:t>b. Dependent Variable: ROA</w:t>
            </w:r>
          </w:p>
        </w:tc>
      </w:tr>
    </w:tbl>
    <w:p w14:paraId="39E54FD4" w14:textId="77777777" w:rsidR="00CF7A5E" w:rsidRPr="004F3FA4" w:rsidRDefault="00CF7A5E" w:rsidP="00CF7A5E">
      <w:pPr>
        <w:ind w:firstLine="720"/>
        <w:jc w:val="both"/>
        <w:rPr>
          <w:rFonts w:ascii="Book Antiqua" w:hAnsi="Book Antiqua"/>
          <w:sz w:val="12"/>
          <w:szCs w:val="24"/>
          <w:lang w:val="en-ID"/>
        </w:rPr>
      </w:pPr>
    </w:p>
    <w:p w14:paraId="2D345407" w14:textId="69FBBEB6" w:rsidR="00CF7A5E" w:rsidRPr="00040A68" w:rsidRDefault="004F3FA4" w:rsidP="00CF7A5E">
      <w:pPr>
        <w:ind w:firstLine="720"/>
        <w:jc w:val="both"/>
        <w:rPr>
          <w:rFonts w:ascii="Book Antiqua" w:hAnsi="Book Antiqua"/>
          <w:sz w:val="24"/>
          <w:szCs w:val="24"/>
          <w:lang w:val="en-ID"/>
        </w:rPr>
      </w:pPr>
      <w:proofErr w:type="spellStart"/>
      <w:r>
        <w:rPr>
          <w:rFonts w:ascii="Book Antiqua" w:hAnsi="Book Antiqua"/>
          <w:sz w:val="24"/>
          <w:szCs w:val="24"/>
          <w:lang w:val="en-ID"/>
        </w:rPr>
        <w:t>Berdasarkan</w:t>
      </w:r>
      <w:proofErr w:type="spellEnd"/>
      <w:r>
        <w:rPr>
          <w:rFonts w:ascii="Book Antiqua" w:hAnsi="Book Antiqua"/>
          <w:sz w:val="24"/>
          <w:szCs w:val="24"/>
          <w:lang w:val="en-ID"/>
        </w:rPr>
        <w:t xml:space="preserve"> </w:t>
      </w:r>
      <w:proofErr w:type="spellStart"/>
      <w:r>
        <w:rPr>
          <w:rFonts w:ascii="Book Antiqua" w:hAnsi="Book Antiqua"/>
          <w:sz w:val="24"/>
          <w:szCs w:val="24"/>
          <w:lang w:val="en-ID"/>
        </w:rPr>
        <w:t>tabel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diatas</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nilai</w:t>
      </w:r>
      <w:proofErr w:type="spellEnd"/>
      <w:r w:rsidR="00CF7A5E" w:rsidRPr="00040A68">
        <w:rPr>
          <w:rFonts w:ascii="Book Antiqua" w:hAnsi="Book Antiqua"/>
          <w:sz w:val="24"/>
          <w:szCs w:val="24"/>
          <w:lang w:val="en-ID"/>
        </w:rPr>
        <w:t xml:space="preserve"> Adjusted R square yang </w:t>
      </w:r>
      <w:proofErr w:type="spellStart"/>
      <w:r w:rsidR="00CF7A5E" w:rsidRPr="00040A68">
        <w:rPr>
          <w:rFonts w:ascii="Book Antiqua" w:hAnsi="Book Antiqua"/>
          <w:sz w:val="24"/>
          <w:szCs w:val="24"/>
          <w:lang w:val="en-ID"/>
        </w:rPr>
        <w:t>didapatkan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adalah</w:t>
      </w:r>
      <w:proofErr w:type="spellEnd"/>
      <w:r w:rsidR="00CF7A5E" w:rsidRPr="00040A68">
        <w:rPr>
          <w:rFonts w:ascii="Book Antiqua" w:hAnsi="Book Antiqua"/>
          <w:sz w:val="24"/>
          <w:szCs w:val="24"/>
          <w:lang w:val="en-ID"/>
        </w:rPr>
        <w:t xml:space="preserve"> 0,879. Hal </w:t>
      </w:r>
      <w:proofErr w:type="spellStart"/>
      <w:r w:rsidR="00CF7A5E" w:rsidRPr="00040A68">
        <w:rPr>
          <w:rFonts w:ascii="Book Antiqua" w:hAnsi="Book Antiqua"/>
          <w:sz w:val="24"/>
          <w:szCs w:val="24"/>
          <w:lang w:val="en-ID"/>
        </w:rPr>
        <w:t>ini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menunjukan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likuiditas</w:t>
      </w:r>
      <w:proofErr w:type="spellEnd"/>
      <w:r w:rsidR="00CF7A5E" w:rsidRPr="00040A68">
        <w:rPr>
          <w:rFonts w:ascii="Book Antiqua" w:hAnsi="Book Antiqua"/>
          <w:sz w:val="24"/>
          <w:szCs w:val="24"/>
          <w:lang w:val="en-ID"/>
        </w:rPr>
        <w:t xml:space="preserve"> dan </w:t>
      </w:r>
      <w:proofErr w:type="spellStart"/>
      <w:r w:rsidR="00CF7A5E" w:rsidRPr="00040A68">
        <w:rPr>
          <w:rFonts w:ascii="Book Antiqua" w:hAnsi="Book Antiqua"/>
          <w:sz w:val="24"/>
          <w:szCs w:val="24"/>
          <w:lang w:val="en-ID"/>
        </w:rPr>
        <w:t>perubahan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efisiensi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operasi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lastRenderedPageBreak/>
        <w:t>memiliki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kontribusi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terhadap</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perubahan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profitabilitas</w:t>
      </w:r>
      <w:proofErr w:type="spellEnd"/>
      <w:r w:rsidR="00CF7A5E" w:rsidRPr="00040A68">
        <w:rPr>
          <w:rFonts w:ascii="Book Antiqua" w:hAnsi="Book Antiqua"/>
          <w:sz w:val="24"/>
          <w:szCs w:val="24"/>
          <w:lang w:val="en-ID"/>
        </w:rPr>
        <w:t xml:space="preserve"> Bank </w:t>
      </w:r>
      <w:proofErr w:type="spellStart"/>
      <w:r w:rsidR="00CF7A5E" w:rsidRPr="00040A68">
        <w:rPr>
          <w:rFonts w:ascii="Book Antiqua" w:hAnsi="Book Antiqua"/>
          <w:sz w:val="24"/>
          <w:szCs w:val="24"/>
          <w:lang w:val="en-ID"/>
        </w:rPr>
        <w:t>Umum</w:t>
      </w:r>
      <w:proofErr w:type="spellEnd"/>
      <w:r w:rsidR="00CF7A5E" w:rsidRPr="00040A68">
        <w:rPr>
          <w:rFonts w:ascii="Book Antiqua" w:hAnsi="Book Antiqua"/>
          <w:sz w:val="24"/>
          <w:szCs w:val="24"/>
          <w:lang w:val="en-ID"/>
        </w:rPr>
        <w:t xml:space="preserve"> Syariah di Indonesia </w:t>
      </w:r>
      <w:proofErr w:type="spellStart"/>
      <w:r w:rsidR="00CF7A5E" w:rsidRPr="00040A68">
        <w:rPr>
          <w:rFonts w:ascii="Book Antiqua" w:hAnsi="Book Antiqua"/>
          <w:sz w:val="24"/>
          <w:szCs w:val="24"/>
          <w:lang w:val="en-ID"/>
        </w:rPr>
        <w:t>sebesar</w:t>
      </w:r>
      <w:proofErr w:type="spellEnd"/>
      <w:r w:rsidR="00CF7A5E" w:rsidRPr="00040A68">
        <w:rPr>
          <w:rFonts w:ascii="Book Antiqua" w:hAnsi="Book Antiqua"/>
          <w:sz w:val="24"/>
          <w:szCs w:val="24"/>
          <w:lang w:val="en-ID"/>
        </w:rPr>
        <w:t xml:space="preserve"> 87,9%, </w:t>
      </w:r>
      <w:proofErr w:type="spellStart"/>
      <w:r w:rsidR="00CF7A5E" w:rsidRPr="00040A68">
        <w:rPr>
          <w:rFonts w:ascii="Book Antiqua" w:hAnsi="Book Antiqua"/>
          <w:sz w:val="24"/>
          <w:szCs w:val="24"/>
          <w:lang w:val="en-ID"/>
        </w:rPr>
        <w:t>sedangkan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sisanya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dipengaruhi</w:t>
      </w:r>
      <w:proofErr w:type="spellEnd"/>
      <w:r w:rsidR="00CF7A5E" w:rsidRPr="00040A68">
        <w:rPr>
          <w:rFonts w:ascii="Book Antiqua" w:hAnsi="Book Antiqua"/>
          <w:sz w:val="24"/>
          <w:szCs w:val="24"/>
          <w:lang w:val="en-ID"/>
        </w:rPr>
        <w:t xml:space="preserve"> oleh </w:t>
      </w:r>
      <w:proofErr w:type="spellStart"/>
      <w:r w:rsidR="00CF7A5E" w:rsidRPr="00040A68">
        <w:rPr>
          <w:rFonts w:ascii="Book Antiqua" w:hAnsi="Book Antiqua"/>
          <w:sz w:val="24"/>
          <w:szCs w:val="24"/>
          <w:lang w:val="en-ID"/>
        </w:rPr>
        <w:t>variabel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lain</w:t>
      </w:r>
      <w:proofErr w:type="spellEnd"/>
      <w:r w:rsidR="00CF7A5E" w:rsidRPr="00040A68">
        <w:rPr>
          <w:rFonts w:ascii="Book Antiqua" w:hAnsi="Book Antiqua"/>
          <w:sz w:val="24"/>
          <w:szCs w:val="24"/>
          <w:lang w:val="en-ID"/>
        </w:rPr>
        <w:t>.</w:t>
      </w:r>
    </w:p>
    <w:p w14:paraId="4B886C7B" w14:textId="77777777" w:rsidR="00CF7A5E" w:rsidRPr="004F3FA4" w:rsidRDefault="00CF7A5E" w:rsidP="00CF7A5E">
      <w:pPr>
        <w:ind w:firstLine="720"/>
        <w:jc w:val="both"/>
        <w:rPr>
          <w:rFonts w:ascii="Book Antiqua" w:hAnsi="Book Antiqua"/>
          <w:sz w:val="12"/>
          <w:szCs w:val="24"/>
          <w:lang w:val="en-ID"/>
        </w:rPr>
      </w:pPr>
    </w:p>
    <w:p w14:paraId="4BB67FA7" w14:textId="77777777" w:rsidR="00CF7A5E" w:rsidRPr="004F3FA4" w:rsidRDefault="00CF7A5E" w:rsidP="00075AC2">
      <w:pPr>
        <w:jc w:val="center"/>
        <w:rPr>
          <w:rFonts w:ascii="Book Antiqua" w:hAnsi="Book Antiqua"/>
          <w:sz w:val="22"/>
          <w:szCs w:val="24"/>
          <w:lang w:val="en-ID"/>
        </w:rPr>
      </w:pPr>
      <w:proofErr w:type="spellStart"/>
      <w:r w:rsidRPr="004F3FA4">
        <w:rPr>
          <w:rFonts w:ascii="Book Antiqua" w:hAnsi="Book Antiqua"/>
          <w:b/>
          <w:bCs/>
          <w:sz w:val="22"/>
          <w:szCs w:val="24"/>
          <w:lang w:val="en-ID"/>
        </w:rPr>
        <w:t>Tabel</w:t>
      </w:r>
      <w:proofErr w:type="spellEnd"/>
      <w:r w:rsidRPr="004F3FA4">
        <w:rPr>
          <w:rFonts w:ascii="Book Antiqua" w:hAnsi="Book Antiqua"/>
          <w:b/>
          <w:bCs/>
          <w:sz w:val="22"/>
          <w:szCs w:val="24"/>
          <w:lang w:val="en-ID"/>
        </w:rPr>
        <w:t xml:space="preserve"> 4. </w:t>
      </w:r>
      <w:proofErr w:type="spellStart"/>
      <w:r w:rsidRPr="004F3FA4">
        <w:rPr>
          <w:rFonts w:ascii="Book Antiqua" w:hAnsi="Book Antiqua"/>
          <w:b/>
          <w:bCs/>
          <w:sz w:val="22"/>
          <w:szCs w:val="24"/>
          <w:lang w:val="en-ID"/>
        </w:rPr>
        <w:t>Koefisien</w:t>
      </w:r>
      <w:proofErr w:type="spellEnd"/>
      <w:r w:rsidRPr="004F3FA4">
        <w:rPr>
          <w:rFonts w:ascii="Book Antiqua" w:hAnsi="Book Antiqua"/>
          <w:b/>
          <w:bCs/>
          <w:sz w:val="22"/>
          <w:szCs w:val="24"/>
          <w:lang w:val="en-ID"/>
        </w:rPr>
        <w:t xml:space="preserve"> </w:t>
      </w:r>
      <w:proofErr w:type="spellStart"/>
      <w:r w:rsidRPr="004F3FA4">
        <w:rPr>
          <w:rFonts w:ascii="Book Antiqua" w:hAnsi="Book Antiqua"/>
          <w:b/>
          <w:bCs/>
          <w:sz w:val="22"/>
          <w:szCs w:val="24"/>
          <w:lang w:val="en-ID"/>
        </w:rPr>
        <w:t>Regresi</w:t>
      </w:r>
      <w:proofErr w:type="spellEnd"/>
      <w:r w:rsidRPr="004F3FA4">
        <w:rPr>
          <w:rFonts w:ascii="Book Antiqua" w:hAnsi="Book Antiqua"/>
          <w:b/>
          <w:bCs/>
          <w:sz w:val="22"/>
          <w:szCs w:val="24"/>
          <w:lang w:val="en-ID"/>
        </w:rPr>
        <w:t xml:space="preserve"> Model </w:t>
      </w:r>
      <w:proofErr w:type="spellStart"/>
      <w:r w:rsidRPr="004F3FA4">
        <w:rPr>
          <w:rFonts w:ascii="Book Antiqua" w:hAnsi="Book Antiqua"/>
          <w:b/>
          <w:bCs/>
          <w:sz w:val="22"/>
          <w:szCs w:val="24"/>
          <w:lang w:val="en-ID"/>
        </w:rPr>
        <w:t>Kedua</w:t>
      </w:r>
      <w:proofErr w:type="spellEnd"/>
    </w:p>
    <w:tbl>
      <w:tblPr>
        <w:tblW w:w="666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26"/>
        <w:gridCol w:w="992"/>
        <w:gridCol w:w="7"/>
        <w:gridCol w:w="985"/>
        <w:gridCol w:w="7"/>
        <w:gridCol w:w="1455"/>
        <w:gridCol w:w="7"/>
        <w:gridCol w:w="1366"/>
        <w:gridCol w:w="851"/>
        <w:gridCol w:w="567"/>
      </w:tblGrid>
      <w:tr w:rsidR="00CF7A5E" w:rsidRPr="004F3FA4" w14:paraId="0612A532" w14:textId="77777777" w:rsidTr="00075AC2">
        <w:trPr>
          <w:cantSplit/>
          <w:jc w:val="center"/>
        </w:trPr>
        <w:tc>
          <w:tcPr>
            <w:tcW w:w="6663" w:type="dxa"/>
            <w:gridSpan w:val="10"/>
            <w:tcBorders>
              <w:top w:val="nil"/>
              <w:left w:val="nil"/>
              <w:bottom w:val="single" w:sz="4" w:space="0" w:color="auto"/>
              <w:right w:val="nil"/>
            </w:tcBorders>
            <w:shd w:val="clear" w:color="auto" w:fill="FFFFFF"/>
            <w:vAlign w:val="center"/>
          </w:tcPr>
          <w:p w14:paraId="334C02C2" w14:textId="77777777" w:rsidR="00CF7A5E" w:rsidRPr="004F3FA4" w:rsidRDefault="00CF7A5E" w:rsidP="00075AC2">
            <w:pPr>
              <w:jc w:val="center"/>
              <w:rPr>
                <w:rFonts w:ascii="Book Antiqua" w:hAnsi="Book Antiqua"/>
                <w:sz w:val="22"/>
                <w:szCs w:val="24"/>
                <w:lang w:val="en-ID"/>
              </w:rPr>
            </w:pPr>
            <w:proofErr w:type="spellStart"/>
            <w:r w:rsidRPr="004F3FA4">
              <w:rPr>
                <w:rFonts w:ascii="Book Antiqua" w:hAnsi="Book Antiqua"/>
                <w:b/>
                <w:bCs/>
                <w:sz w:val="22"/>
                <w:szCs w:val="24"/>
                <w:lang w:val="en-ID"/>
              </w:rPr>
              <w:t>Coefficients</w:t>
            </w:r>
            <w:r w:rsidRPr="004F3FA4">
              <w:rPr>
                <w:rFonts w:ascii="Book Antiqua" w:hAnsi="Book Antiqua"/>
                <w:b/>
                <w:bCs/>
                <w:sz w:val="22"/>
                <w:szCs w:val="24"/>
                <w:vertAlign w:val="superscript"/>
                <w:lang w:val="en-ID"/>
              </w:rPr>
              <w:t>a</w:t>
            </w:r>
            <w:proofErr w:type="spellEnd"/>
          </w:p>
        </w:tc>
      </w:tr>
      <w:tr w:rsidR="00CF7A5E" w:rsidRPr="00040A68" w14:paraId="28A4D3D7" w14:textId="77777777" w:rsidTr="00075AC2">
        <w:trPr>
          <w:cantSplit/>
          <w:jc w:val="center"/>
        </w:trPr>
        <w:tc>
          <w:tcPr>
            <w:tcW w:w="1425"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458250A"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Model</w:t>
            </w:r>
          </w:p>
        </w:tc>
        <w:tc>
          <w:tcPr>
            <w:tcW w:w="2454"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1491BB1D"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Unstandardized Coefficients</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bottom"/>
          </w:tcPr>
          <w:p w14:paraId="35C41024"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Standardized Coefficients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DAC0F4B"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t</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CD37E66"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Sig.</w:t>
            </w:r>
          </w:p>
        </w:tc>
      </w:tr>
      <w:tr w:rsidR="00CF7A5E" w:rsidRPr="00040A68" w14:paraId="4EA123CC" w14:textId="77777777" w:rsidTr="00075AC2">
        <w:trPr>
          <w:cantSplit/>
          <w:jc w:val="center"/>
        </w:trPr>
        <w:tc>
          <w:tcPr>
            <w:tcW w:w="1425" w:type="dxa"/>
            <w:gridSpan w:val="3"/>
            <w:vMerge/>
            <w:tcBorders>
              <w:top w:val="single" w:sz="4" w:space="0" w:color="auto"/>
              <w:left w:val="single" w:sz="4" w:space="0" w:color="auto"/>
              <w:bottom w:val="single" w:sz="4" w:space="0" w:color="auto"/>
              <w:right w:val="single" w:sz="4" w:space="0" w:color="auto"/>
            </w:tcBorders>
            <w:shd w:val="clear" w:color="auto" w:fill="FFFFFF"/>
            <w:vAlign w:val="bottom"/>
          </w:tcPr>
          <w:p w14:paraId="565FAF34" w14:textId="77777777" w:rsidR="00CF7A5E" w:rsidRPr="00040A68" w:rsidRDefault="00CF7A5E" w:rsidP="00075AC2">
            <w:pPr>
              <w:jc w:val="center"/>
              <w:rPr>
                <w:rFonts w:ascii="Book Antiqua" w:hAnsi="Book Antiqua"/>
                <w:b/>
                <w:bCs/>
                <w:sz w:val="24"/>
                <w:szCs w:val="24"/>
                <w:lang w:val="en-ID"/>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FD13E66"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B</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953A719"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Std. Error</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bottom"/>
          </w:tcPr>
          <w:p w14:paraId="693E2DF7" w14:textId="77777777" w:rsidR="00CF7A5E" w:rsidRPr="00040A68" w:rsidRDefault="00CF7A5E" w:rsidP="00075AC2">
            <w:pPr>
              <w:jc w:val="center"/>
              <w:rPr>
                <w:rFonts w:ascii="Book Antiqua" w:hAnsi="Book Antiqua"/>
                <w:b/>
                <w:bCs/>
                <w:sz w:val="24"/>
                <w:szCs w:val="24"/>
                <w:lang w:val="en-ID"/>
              </w:rPr>
            </w:pPr>
            <w:r w:rsidRPr="00040A68">
              <w:rPr>
                <w:rFonts w:ascii="Book Antiqua" w:hAnsi="Book Antiqua"/>
                <w:b/>
                <w:bCs/>
                <w:sz w:val="24"/>
                <w:szCs w:val="24"/>
                <w:lang w:val="en-ID"/>
              </w:rPr>
              <w:t>Beta</w:t>
            </w:r>
          </w:p>
        </w:tc>
        <w:tc>
          <w:tcPr>
            <w:tcW w:w="851"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1764C4D" w14:textId="77777777" w:rsidR="00CF7A5E" w:rsidRPr="00040A68" w:rsidRDefault="00CF7A5E" w:rsidP="00075AC2">
            <w:pPr>
              <w:jc w:val="center"/>
              <w:rPr>
                <w:rFonts w:ascii="Book Antiqua" w:hAnsi="Book Antiqua"/>
                <w:sz w:val="24"/>
                <w:szCs w:val="24"/>
                <w:lang w:val="en-ID"/>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259EB36" w14:textId="77777777" w:rsidR="00CF7A5E" w:rsidRPr="00040A68" w:rsidRDefault="00CF7A5E" w:rsidP="00075AC2">
            <w:pPr>
              <w:jc w:val="both"/>
              <w:rPr>
                <w:rFonts w:ascii="Book Antiqua" w:hAnsi="Book Antiqua"/>
                <w:sz w:val="24"/>
                <w:szCs w:val="24"/>
                <w:lang w:val="en-ID"/>
              </w:rPr>
            </w:pPr>
          </w:p>
        </w:tc>
      </w:tr>
      <w:tr w:rsidR="00CF7A5E" w:rsidRPr="00040A68" w14:paraId="02A985EC" w14:textId="77777777" w:rsidTr="00075AC2">
        <w:trPr>
          <w:cantSplit/>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E0E0E0"/>
          </w:tcPr>
          <w:p w14:paraId="16E73742"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1</w:t>
            </w:r>
          </w:p>
        </w:tc>
        <w:tc>
          <w:tcPr>
            <w:tcW w:w="992" w:type="dxa"/>
            <w:tcBorders>
              <w:top w:val="single" w:sz="4" w:space="0" w:color="auto"/>
              <w:left w:val="single" w:sz="4" w:space="0" w:color="auto"/>
              <w:bottom w:val="single" w:sz="4" w:space="0" w:color="auto"/>
              <w:right w:val="single" w:sz="4" w:space="0" w:color="auto"/>
            </w:tcBorders>
            <w:shd w:val="clear" w:color="auto" w:fill="E0E0E0"/>
          </w:tcPr>
          <w:p w14:paraId="3F3FA9E8"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(Constant)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14:paraId="0865F556"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4.201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4A81A5BB"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.224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BFC754" w14:textId="77777777" w:rsidR="00CF7A5E" w:rsidRPr="00040A68" w:rsidRDefault="00CF7A5E" w:rsidP="00075AC2">
            <w:pPr>
              <w:jc w:val="center"/>
              <w:rPr>
                <w:rFonts w:ascii="Book Antiqua" w:hAnsi="Book Antiqua"/>
                <w:sz w:val="24"/>
                <w:szCs w:val="24"/>
                <w:lang w:val="en-ID"/>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A4EDDE5"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18.788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EA3881D"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.000</w:t>
            </w:r>
          </w:p>
        </w:tc>
      </w:tr>
      <w:tr w:rsidR="00CF7A5E" w:rsidRPr="00040A68" w14:paraId="57E70845" w14:textId="77777777" w:rsidTr="00075AC2">
        <w:trPr>
          <w:cantSplit/>
          <w:jc w:val="center"/>
        </w:trPr>
        <w:tc>
          <w:tcPr>
            <w:tcW w:w="426" w:type="dxa"/>
            <w:vMerge/>
            <w:tcBorders>
              <w:top w:val="single" w:sz="4" w:space="0" w:color="auto"/>
              <w:left w:val="single" w:sz="4" w:space="0" w:color="auto"/>
              <w:bottom w:val="single" w:sz="4" w:space="0" w:color="auto"/>
              <w:right w:val="single" w:sz="4" w:space="0" w:color="auto"/>
            </w:tcBorders>
            <w:shd w:val="clear" w:color="auto" w:fill="E0E0E0"/>
          </w:tcPr>
          <w:p w14:paraId="3C8369DA" w14:textId="77777777" w:rsidR="00CF7A5E" w:rsidRPr="00040A68" w:rsidRDefault="00CF7A5E" w:rsidP="00075AC2">
            <w:pPr>
              <w:jc w:val="center"/>
              <w:rPr>
                <w:rFonts w:ascii="Book Antiqua" w:hAnsi="Book Antiqua"/>
                <w:sz w:val="24"/>
                <w:szCs w:val="24"/>
                <w:lang w:val="en-ID"/>
              </w:rPr>
            </w:pPr>
          </w:p>
        </w:tc>
        <w:tc>
          <w:tcPr>
            <w:tcW w:w="992" w:type="dxa"/>
            <w:tcBorders>
              <w:top w:val="single" w:sz="4" w:space="0" w:color="auto"/>
              <w:left w:val="single" w:sz="4" w:space="0" w:color="auto"/>
              <w:bottom w:val="single" w:sz="4" w:space="0" w:color="auto"/>
              <w:right w:val="single" w:sz="4" w:space="0" w:color="auto"/>
            </w:tcBorders>
            <w:shd w:val="clear" w:color="auto" w:fill="E0E0E0"/>
          </w:tcPr>
          <w:p w14:paraId="1880B61A"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FDR</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14:paraId="1CD6CF20"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.008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77D4C3A2"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.007</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cPr>
          <w:p w14:paraId="386202DB"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.060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3145FB5"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1.072</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FA8558E"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.288</w:t>
            </w:r>
          </w:p>
        </w:tc>
      </w:tr>
      <w:tr w:rsidR="00CF7A5E" w:rsidRPr="00040A68" w14:paraId="24D3F5F2" w14:textId="77777777" w:rsidTr="00075AC2">
        <w:trPr>
          <w:cantSplit/>
          <w:jc w:val="center"/>
        </w:trPr>
        <w:tc>
          <w:tcPr>
            <w:tcW w:w="426" w:type="dxa"/>
            <w:vMerge/>
            <w:tcBorders>
              <w:top w:val="single" w:sz="4" w:space="0" w:color="auto"/>
              <w:left w:val="single" w:sz="4" w:space="0" w:color="auto"/>
              <w:bottom w:val="single" w:sz="4" w:space="0" w:color="auto"/>
              <w:right w:val="single" w:sz="4" w:space="0" w:color="auto"/>
            </w:tcBorders>
            <w:shd w:val="clear" w:color="auto" w:fill="E0E0E0"/>
          </w:tcPr>
          <w:p w14:paraId="5535172E" w14:textId="77777777" w:rsidR="00CF7A5E" w:rsidRPr="00040A68" w:rsidRDefault="00CF7A5E" w:rsidP="00075AC2">
            <w:pPr>
              <w:jc w:val="center"/>
              <w:rPr>
                <w:rFonts w:ascii="Book Antiqua" w:hAnsi="Book Antiqua"/>
                <w:sz w:val="24"/>
                <w:szCs w:val="24"/>
                <w:lang w:val="en-ID"/>
              </w:rPr>
            </w:pPr>
          </w:p>
        </w:tc>
        <w:tc>
          <w:tcPr>
            <w:tcW w:w="992" w:type="dxa"/>
            <w:tcBorders>
              <w:top w:val="single" w:sz="4" w:space="0" w:color="auto"/>
              <w:left w:val="single" w:sz="4" w:space="0" w:color="auto"/>
              <w:bottom w:val="single" w:sz="4" w:space="0" w:color="auto"/>
              <w:right w:val="single" w:sz="4" w:space="0" w:color="auto"/>
            </w:tcBorders>
            <w:shd w:val="clear" w:color="auto" w:fill="E0E0E0"/>
          </w:tcPr>
          <w:p w14:paraId="70C730ED"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BOPO</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14:paraId="24ACDF8C"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-.103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708C39F"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.006</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cPr>
          <w:p w14:paraId="4645625C"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-.972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EDB34B7"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-17.438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A8253C1" w14:textId="77777777" w:rsidR="00CF7A5E" w:rsidRPr="00040A68" w:rsidRDefault="00CF7A5E" w:rsidP="00075AC2">
            <w:pPr>
              <w:jc w:val="center"/>
              <w:rPr>
                <w:rFonts w:ascii="Book Antiqua" w:hAnsi="Book Antiqua"/>
                <w:sz w:val="24"/>
                <w:szCs w:val="24"/>
                <w:lang w:val="en-ID"/>
              </w:rPr>
            </w:pPr>
            <w:r w:rsidRPr="00040A68">
              <w:rPr>
                <w:rFonts w:ascii="Book Antiqua" w:hAnsi="Book Antiqua"/>
                <w:sz w:val="24"/>
                <w:szCs w:val="24"/>
                <w:lang w:val="en-ID"/>
              </w:rPr>
              <w:t>.000</w:t>
            </w:r>
          </w:p>
        </w:tc>
      </w:tr>
      <w:tr w:rsidR="00CF7A5E" w:rsidRPr="00040A68" w14:paraId="75375F54" w14:textId="77777777" w:rsidTr="00075AC2">
        <w:trPr>
          <w:cantSplit/>
          <w:jc w:val="center"/>
        </w:trPr>
        <w:tc>
          <w:tcPr>
            <w:tcW w:w="6663" w:type="dxa"/>
            <w:gridSpan w:val="10"/>
            <w:tcBorders>
              <w:top w:val="single" w:sz="4" w:space="0" w:color="auto"/>
              <w:left w:val="nil"/>
              <w:bottom w:val="nil"/>
              <w:right w:val="nil"/>
            </w:tcBorders>
            <w:shd w:val="clear" w:color="auto" w:fill="FFFFFF"/>
          </w:tcPr>
          <w:p w14:paraId="728F0ECA" w14:textId="77777777" w:rsidR="00CF7A5E" w:rsidRPr="00040A68" w:rsidRDefault="00CF7A5E" w:rsidP="00075AC2">
            <w:pPr>
              <w:ind w:firstLine="142"/>
              <w:jc w:val="both"/>
              <w:rPr>
                <w:rFonts w:ascii="Book Antiqua" w:hAnsi="Book Antiqua"/>
                <w:sz w:val="24"/>
                <w:szCs w:val="24"/>
                <w:lang w:val="en-ID"/>
              </w:rPr>
            </w:pPr>
            <w:r w:rsidRPr="00040A68">
              <w:rPr>
                <w:rFonts w:ascii="Book Antiqua" w:hAnsi="Book Antiqua"/>
                <w:sz w:val="24"/>
                <w:szCs w:val="24"/>
                <w:lang w:val="en-ID"/>
              </w:rPr>
              <w:t>a. Dependent Variable: L_ROA</w:t>
            </w:r>
          </w:p>
        </w:tc>
      </w:tr>
    </w:tbl>
    <w:p w14:paraId="685114C5" w14:textId="77777777" w:rsidR="00CF7A5E" w:rsidRPr="004F3FA4" w:rsidRDefault="00CF7A5E" w:rsidP="00CF7A5E">
      <w:pPr>
        <w:ind w:firstLine="720"/>
        <w:jc w:val="both"/>
        <w:rPr>
          <w:rFonts w:ascii="Book Antiqua" w:hAnsi="Book Antiqua"/>
          <w:sz w:val="12"/>
          <w:szCs w:val="24"/>
          <w:lang w:val="en-ID"/>
        </w:rPr>
      </w:pPr>
    </w:p>
    <w:p w14:paraId="0996C221" w14:textId="14CD5BD9" w:rsidR="00CF7A5E" w:rsidRPr="00040A68" w:rsidRDefault="004F3FA4" w:rsidP="00CF7A5E">
      <w:pPr>
        <w:ind w:firstLine="720"/>
        <w:jc w:val="both"/>
        <w:rPr>
          <w:rFonts w:ascii="Book Antiqua" w:hAnsi="Book Antiqua"/>
          <w:sz w:val="24"/>
          <w:szCs w:val="24"/>
          <w:lang w:val="en-ID"/>
        </w:rPr>
      </w:pPr>
      <w:proofErr w:type="spellStart"/>
      <w:r>
        <w:rPr>
          <w:rFonts w:ascii="Book Antiqua" w:hAnsi="Book Antiqua"/>
          <w:sz w:val="24"/>
          <w:szCs w:val="24"/>
          <w:lang w:val="en-ID"/>
        </w:rPr>
        <w:t>Berdasarkan</w:t>
      </w:r>
      <w:proofErr w:type="spellEnd"/>
      <w:r>
        <w:rPr>
          <w:rFonts w:ascii="Book Antiqua" w:hAnsi="Book Antiqua"/>
          <w:sz w:val="24"/>
          <w:szCs w:val="24"/>
          <w:lang w:val="en-ID"/>
        </w:rPr>
        <w:t xml:space="preserve"> </w:t>
      </w:r>
      <w:proofErr w:type="spellStart"/>
      <w:r>
        <w:rPr>
          <w:rFonts w:ascii="Book Antiqua" w:hAnsi="Book Antiqua"/>
          <w:sz w:val="24"/>
          <w:szCs w:val="24"/>
          <w:lang w:val="en-ID"/>
        </w:rPr>
        <w:t>tabel</w:t>
      </w:r>
      <w:proofErr w:type="spellEnd"/>
      <w:r w:rsidR="00CF7A5E" w:rsidRPr="00040A68">
        <w:rPr>
          <w:rFonts w:ascii="Book Antiqua" w:hAnsi="Book Antiqua"/>
          <w:sz w:val="24"/>
          <w:szCs w:val="24"/>
          <w:lang w:val="en-ID"/>
        </w:rPr>
        <w:t xml:space="preserve"> di </w:t>
      </w:r>
      <w:proofErr w:type="spellStart"/>
      <w:r w:rsidR="00CF7A5E" w:rsidRPr="00040A68">
        <w:rPr>
          <w:rFonts w:ascii="Book Antiqua" w:hAnsi="Book Antiqua"/>
          <w:sz w:val="24"/>
          <w:szCs w:val="24"/>
          <w:lang w:val="en-ID"/>
        </w:rPr>
        <w:t>atas</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diketahui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nilai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signifikasi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variabel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likuiditas</w:t>
      </w:r>
      <w:proofErr w:type="spellEnd"/>
      <w:r w:rsidR="00CF7A5E" w:rsidRPr="00040A68">
        <w:rPr>
          <w:rFonts w:ascii="Book Antiqua" w:hAnsi="Book Antiqua"/>
          <w:sz w:val="24"/>
          <w:szCs w:val="24"/>
          <w:lang w:val="en-ID"/>
        </w:rPr>
        <w:t xml:space="preserve"> yang </w:t>
      </w:r>
      <w:proofErr w:type="spellStart"/>
      <w:r w:rsidR="00CF7A5E" w:rsidRPr="00040A68">
        <w:rPr>
          <w:rFonts w:ascii="Book Antiqua" w:hAnsi="Book Antiqua"/>
          <w:sz w:val="24"/>
          <w:szCs w:val="24"/>
          <w:lang w:val="en-ID"/>
        </w:rPr>
        <w:t>diproksikan</w:t>
      </w:r>
      <w:proofErr w:type="spellEnd"/>
      <w:r w:rsidR="00CF7A5E" w:rsidRPr="00040A68">
        <w:rPr>
          <w:rFonts w:ascii="Book Antiqua" w:hAnsi="Book Antiqua"/>
          <w:sz w:val="24"/>
          <w:szCs w:val="24"/>
          <w:lang w:val="en-ID"/>
        </w:rPr>
        <w:t xml:space="preserve"> oleh FDR </w:t>
      </w:r>
      <w:proofErr w:type="spellStart"/>
      <w:r w:rsidR="00CF7A5E" w:rsidRPr="00040A68">
        <w:rPr>
          <w:rFonts w:ascii="Book Antiqua" w:hAnsi="Book Antiqua"/>
          <w:sz w:val="24"/>
          <w:szCs w:val="24"/>
          <w:lang w:val="en-ID"/>
        </w:rPr>
        <w:t>adalah</w:t>
      </w:r>
      <w:proofErr w:type="spellEnd"/>
      <w:r w:rsidR="00CF7A5E" w:rsidRPr="00040A68">
        <w:rPr>
          <w:rFonts w:ascii="Book Antiqua" w:hAnsi="Book Antiqua"/>
          <w:sz w:val="24"/>
          <w:szCs w:val="24"/>
          <w:lang w:val="en-ID"/>
        </w:rPr>
        <w:t xml:space="preserve"> 0,288 yang </w:t>
      </w:r>
      <w:proofErr w:type="spellStart"/>
      <w:r w:rsidR="00CF7A5E" w:rsidRPr="00040A68">
        <w:rPr>
          <w:rFonts w:ascii="Book Antiqua" w:hAnsi="Book Antiqua"/>
          <w:sz w:val="24"/>
          <w:szCs w:val="24"/>
          <w:lang w:val="en-ID"/>
        </w:rPr>
        <w:t>berarti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lebih</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besar</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dari</w:t>
      </w:r>
      <w:proofErr w:type="spellEnd"/>
      <w:r w:rsidR="00CF7A5E" w:rsidRPr="00040A68">
        <w:rPr>
          <w:rFonts w:ascii="Book Antiqua" w:hAnsi="Book Antiqua"/>
          <w:sz w:val="24"/>
          <w:szCs w:val="24"/>
          <w:lang w:val="en-ID"/>
        </w:rPr>
        <w:t xml:space="preserve"> 0,05. Hal </w:t>
      </w:r>
      <w:proofErr w:type="spellStart"/>
      <w:r w:rsidR="00CF7A5E" w:rsidRPr="00040A68">
        <w:rPr>
          <w:rFonts w:ascii="Book Antiqua" w:hAnsi="Book Antiqua"/>
          <w:sz w:val="24"/>
          <w:szCs w:val="24"/>
          <w:lang w:val="en-ID"/>
        </w:rPr>
        <w:t>ini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menunjukan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variabel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likuiditas</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tidak</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berpengaruh</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secara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signifikan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terhadap</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profitabilitas</w:t>
      </w:r>
      <w:proofErr w:type="spellEnd"/>
      <w:r w:rsidR="00CF7A5E" w:rsidRPr="00040A68">
        <w:rPr>
          <w:rFonts w:ascii="Book Antiqua" w:hAnsi="Book Antiqua"/>
          <w:sz w:val="24"/>
          <w:szCs w:val="24"/>
          <w:lang w:val="en-ID"/>
        </w:rPr>
        <w:t xml:space="preserve"> yang </w:t>
      </w:r>
      <w:proofErr w:type="spellStart"/>
      <w:r w:rsidR="00CF7A5E" w:rsidRPr="00040A68">
        <w:rPr>
          <w:rFonts w:ascii="Book Antiqua" w:hAnsi="Book Antiqua"/>
          <w:sz w:val="24"/>
          <w:szCs w:val="24"/>
          <w:lang w:val="en-ID"/>
        </w:rPr>
        <w:t>diproksikan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dengan</w:t>
      </w:r>
      <w:proofErr w:type="spellEnd"/>
      <w:r w:rsidR="00CF7A5E" w:rsidRPr="00040A68">
        <w:rPr>
          <w:rFonts w:ascii="Book Antiqua" w:hAnsi="Book Antiqua"/>
          <w:sz w:val="24"/>
          <w:szCs w:val="24"/>
          <w:lang w:val="en-ID"/>
        </w:rPr>
        <w:t xml:space="preserve"> ROA. </w:t>
      </w:r>
      <w:proofErr w:type="spellStart"/>
      <w:r w:rsidR="00CF7A5E" w:rsidRPr="00040A68">
        <w:rPr>
          <w:rFonts w:ascii="Book Antiqua" w:hAnsi="Book Antiqua"/>
          <w:sz w:val="24"/>
          <w:szCs w:val="24"/>
          <w:lang w:val="en-ID"/>
        </w:rPr>
        <w:t>Selain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itu</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nilai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signifikasi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variabel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efisiensi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operasi</w:t>
      </w:r>
      <w:proofErr w:type="spellEnd"/>
      <w:r w:rsidR="00CF7A5E" w:rsidRPr="00040A68">
        <w:rPr>
          <w:rFonts w:ascii="Book Antiqua" w:hAnsi="Book Antiqua"/>
          <w:sz w:val="24"/>
          <w:szCs w:val="24"/>
          <w:lang w:val="en-ID"/>
        </w:rPr>
        <w:t xml:space="preserve"> yang </w:t>
      </w:r>
      <w:proofErr w:type="spellStart"/>
      <w:r w:rsidR="00CF7A5E" w:rsidRPr="00040A68">
        <w:rPr>
          <w:rFonts w:ascii="Book Antiqua" w:hAnsi="Book Antiqua"/>
          <w:sz w:val="24"/>
          <w:szCs w:val="24"/>
          <w:lang w:val="en-ID"/>
        </w:rPr>
        <w:t>diproksikan</w:t>
      </w:r>
      <w:proofErr w:type="spellEnd"/>
      <w:r w:rsidR="00CF7A5E" w:rsidRPr="00040A68">
        <w:rPr>
          <w:rFonts w:ascii="Book Antiqua" w:hAnsi="Book Antiqua"/>
          <w:sz w:val="24"/>
          <w:szCs w:val="24"/>
          <w:lang w:val="en-ID"/>
        </w:rPr>
        <w:t xml:space="preserve"> oleh BOPO </w:t>
      </w:r>
      <w:proofErr w:type="spellStart"/>
      <w:r w:rsidR="00CF7A5E" w:rsidRPr="00040A68">
        <w:rPr>
          <w:rFonts w:ascii="Book Antiqua" w:hAnsi="Book Antiqua"/>
          <w:sz w:val="24"/>
          <w:szCs w:val="24"/>
          <w:lang w:val="en-ID"/>
        </w:rPr>
        <w:t>adalah</w:t>
      </w:r>
      <w:proofErr w:type="spellEnd"/>
      <w:r w:rsidR="00CF7A5E" w:rsidRPr="00040A68">
        <w:rPr>
          <w:rFonts w:ascii="Book Antiqua" w:hAnsi="Book Antiqua"/>
          <w:sz w:val="24"/>
          <w:szCs w:val="24"/>
          <w:lang w:val="en-ID"/>
        </w:rPr>
        <w:t xml:space="preserve"> 0,000 yang </w:t>
      </w:r>
      <w:proofErr w:type="spellStart"/>
      <w:r w:rsidR="00CF7A5E" w:rsidRPr="00040A68">
        <w:rPr>
          <w:rFonts w:ascii="Book Antiqua" w:hAnsi="Book Antiqua"/>
          <w:sz w:val="24"/>
          <w:szCs w:val="24"/>
          <w:lang w:val="en-ID"/>
        </w:rPr>
        <w:t>berarti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lebih</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kecil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dari</w:t>
      </w:r>
      <w:proofErr w:type="spellEnd"/>
      <w:r w:rsidR="00CF7A5E" w:rsidRPr="00040A68">
        <w:rPr>
          <w:rFonts w:ascii="Book Antiqua" w:hAnsi="Book Antiqua"/>
          <w:sz w:val="24"/>
          <w:szCs w:val="24"/>
          <w:lang w:val="en-ID"/>
        </w:rPr>
        <w:t xml:space="preserve"> 0,05. Hal </w:t>
      </w:r>
      <w:proofErr w:type="spellStart"/>
      <w:r w:rsidR="00CF7A5E" w:rsidRPr="00040A68">
        <w:rPr>
          <w:rFonts w:ascii="Book Antiqua" w:hAnsi="Book Antiqua"/>
          <w:sz w:val="24"/>
          <w:szCs w:val="24"/>
          <w:lang w:val="en-ID"/>
        </w:rPr>
        <w:t>ini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menunjukan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bahwa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variabel</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efisiensi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operasi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berpengaruh</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secara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signifikan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terhadap</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profitabilitas</w:t>
      </w:r>
      <w:proofErr w:type="spellEnd"/>
      <w:r w:rsidR="00CF7A5E" w:rsidRPr="00040A68">
        <w:rPr>
          <w:rFonts w:ascii="Book Antiqua" w:hAnsi="Book Antiqua"/>
          <w:sz w:val="24"/>
          <w:szCs w:val="24"/>
          <w:lang w:val="en-ID"/>
        </w:rPr>
        <w:t xml:space="preserve"> yang </w:t>
      </w:r>
      <w:proofErr w:type="spellStart"/>
      <w:r w:rsidR="00CF7A5E" w:rsidRPr="00040A68">
        <w:rPr>
          <w:rFonts w:ascii="Book Antiqua" w:hAnsi="Book Antiqua"/>
          <w:sz w:val="24"/>
          <w:szCs w:val="24"/>
          <w:lang w:val="en-ID"/>
        </w:rPr>
        <w:t>diproksikan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dengan</w:t>
      </w:r>
      <w:proofErr w:type="spellEnd"/>
      <w:r w:rsidR="00CF7A5E" w:rsidRPr="00040A68">
        <w:rPr>
          <w:rFonts w:ascii="Book Antiqua" w:hAnsi="Book Antiqua"/>
          <w:sz w:val="24"/>
          <w:szCs w:val="24"/>
          <w:lang w:val="en-ID"/>
        </w:rPr>
        <w:t xml:space="preserve"> ROA. Model yang </w:t>
      </w:r>
      <w:proofErr w:type="spellStart"/>
      <w:r w:rsidR="00CF7A5E" w:rsidRPr="00040A68">
        <w:rPr>
          <w:rFonts w:ascii="Book Antiqua" w:hAnsi="Book Antiqua"/>
          <w:sz w:val="24"/>
          <w:szCs w:val="24"/>
          <w:lang w:val="en-ID"/>
        </w:rPr>
        <w:t>dihasilkan</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dari</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analisis</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kedua</w:t>
      </w:r>
      <w:proofErr w:type="spellEnd"/>
      <w:r w:rsidR="00CF7A5E" w:rsidRPr="00040A68">
        <w:rPr>
          <w:rFonts w:ascii="Book Antiqua" w:hAnsi="Book Antiqua"/>
          <w:sz w:val="24"/>
          <w:szCs w:val="24"/>
          <w:lang w:val="en-ID"/>
        </w:rPr>
        <w:t xml:space="preserve"> </w:t>
      </w:r>
      <w:proofErr w:type="spellStart"/>
      <w:r w:rsidR="00CF7A5E" w:rsidRPr="00040A68">
        <w:rPr>
          <w:rFonts w:ascii="Book Antiqua" w:hAnsi="Book Antiqua"/>
          <w:sz w:val="24"/>
          <w:szCs w:val="24"/>
          <w:lang w:val="en-ID"/>
        </w:rPr>
        <w:t>adalah</w:t>
      </w:r>
      <w:proofErr w:type="spellEnd"/>
      <w:r w:rsidR="00CF7A5E" w:rsidRPr="00040A68">
        <w:rPr>
          <w:rFonts w:ascii="Book Antiqua" w:hAnsi="Book Antiqua"/>
          <w:sz w:val="24"/>
          <w:szCs w:val="24"/>
          <w:lang w:val="en-ID"/>
        </w:rPr>
        <w:t>:</w:t>
      </w:r>
    </w:p>
    <w:p w14:paraId="00EF940A" w14:textId="77777777" w:rsidR="00075AC2" w:rsidRPr="00BE64CC" w:rsidRDefault="00075AC2" w:rsidP="00CF7A5E">
      <w:pPr>
        <w:ind w:firstLine="720"/>
        <w:jc w:val="both"/>
        <w:rPr>
          <w:rFonts w:ascii="Book Antiqua" w:hAnsi="Book Antiqua"/>
          <w:sz w:val="12"/>
          <w:szCs w:val="24"/>
          <w:lang w:val="en-ID"/>
        </w:rPr>
      </w:pPr>
    </w:p>
    <w:p w14:paraId="77A2296D" w14:textId="020EFCCF" w:rsidR="00CF7A5E" w:rsidRPr="00040A68" w:rsidRDefault="00CF7A5E" w:rsidP="00CF7A5E">
      <w:pPr>
        <w:ind w:firstLine="720"/>
        <w:jc w:val="both"/>
        <w:rPr>
          <w:rFonts w:ascii="Book Antiqua" w:hAnsi="Book Antiqua"/>
          <w:b/>
          <w:sz w:val="24"/>
          <w:szCs w:val="24"/>
        </w:rPr>
      </w:pPr>
      <m:oMathPara>
        <m:oMath>
          <m:r>
            <m:rPr>
              <m:sty m:val="bi"/>
            </m:rPr>
            <w:rPr>
              <w:rFonts w:ascii="Cambria Math" w:hAnsi="Cambria Math"/>
              <w:sz w:val="24"/>
              <w:szCs w:val="24"/>
            </w:rPr>
            <m:t>ROA=4,201+0,008</m:t>
          </m:r>
          <m:r>
            <m:rPr>
              <m:sty m:val="bi"/>
            </m:rPr>
            <w:rPr>
              <w:rFonts w:ascii="Cambria Math" w:hAnsi="Cambria Math"/>
              <w:sz w:val="24"/>
              <w:szCs w:val="24"/>
            </w:rPr>
            <m:t>FDR-0,103</m:t>
          </m:r>
          <m:r>
            <m:rPr>
              <m:sty m:val="bi"/>
            </m:rPr>
            <w:rPr>
              <w:rFonts w:ascii="Cambria Math" w:hAnsi="Cambria Math"/>
              <w:sz w:val="24"/>
              <w:szCs w:val="24"/>
            </w:rPr>
            <m:t>BOPO</m:t>
          </m:r>
        </m:oMath>
      </m:oMathPara>
    </w:p>
    <w:p w14:paraId="14054C04" w14:textId="77777777" w:rsidR="00075AC2" w:rsidRPr="00BE64CC" w:rsidRDefault="00075AC2" w:rsidP="00CF7A5E">
      <w:pPr>
        <w:ind w:firstLine="720"/>
        <w:jc w:val="both"/>
        <w:rPr>
          <w:rFonts w:ascii="Book Antiqua" w:hAnsi="Book Antiqua"/>
          <w:b/>
          <w:bCs/>
          <w:sz w:val="12"/>
          <w:szCs w:val="24"/>
        </w:rPr>
      </w:pPr>
    </w:p>
    <w:p w14:paraId="231C38B4" w14:textId="77777777" w:rsidR="00CF7A5E" w:rsidRPr="00040A68" w:rsidRDefault="00CF7A5E" w:rsidP="00CF7A5E">
      <w:pPr>
        <w:ind w:firstLine="720"/>
        <w:jc w:val="both"/>
        <w:rPr>
          <w:rFonts w:ascii="Book Antiqua" w:hAnsi="Book Antiqua"/>
          <w:sz w:val="24"/>
          <w:szCs w:val="24"/>
          <w:lang w:val="en-ID"/>
        </w:rPr>
      </w:pPr>
      <w:proofErr w:type="spellStart"/>
      <w:r w:rsidRPr="00040A68">
        <w:rPr>
          <w:rFonts w:ascii="Book Antiqua" w:hAnsi="Book Antiqua"/>
          <w:sz w:val="24"/>
          <w:szCs w:val="24"/>
          <w:lang w:val="en-ID"/>
        </w:rPr>
        <w:t>Konstanta</w:t>
      </w:r>
      <w:proofErr w:type="spellEnd"/>
      <w:r w:rsidRPr="00040A68">
        <w:rPr>
          <w:rFonts w:ascii="Book Antiqua" w:hAnsi="Book Antiqua"/>
          <w:sz w:val="24"/>
          <w:szCs w:val="24"/>
          <w:lang w:val="en-ID"/>
        </w:rPr>
        <w:t xml:space="preserve"> pada model </w:t>
      </w:r>
      <w:proofErr w:type="spellStart"/>
      <w:r w:rsidRPr="00040A68">
        <w:rPr>
          <w:rFonts w:ascii="Book Antiqua" w:hAnsi="Book Antiqua"/>
          <w:sz w:val="24"/>
          <w:szCs w:val="24"/>
          <w:lang w:val="en-ID"/>
        </w:rPr>
        <w:t>kedua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adalah</w:t>
      </w:r>
      <w:proofErr w:type="spellEnd"/>
      <w:r w:rsidRPr="00040A68">
        <w:rPr>
          <w:rFonts w:ascii="Book Antiqua" w:hAnsi="Book Antiqua"/>
          <w:sz w:val="24"/>
          <w:szCs w:val="24"/>
          <w:lang w:val="en-ID"/>
        </w:rPr>
        <w:t xml:space="preserve"> 4,201 dan </w:t>
      </w: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adalah</w:t>
      </w:r>
      <w:proofErr w:type="spellEnd"/>
      <w:r w:rsidRPr="00040A68">
        <w:rPr>
          <w:rFonts w:ascii="Book Antiqua" w:hAnsi="Book Antiqua"/>
          <w:sz w:val="24"/>
          <w:szCs w:val="24"/>
          <w:lang w:val="en-ID"/>
        </w:rPr>
        <w:t xml:space="preserve"> 0,008 </w:t>
      </w:r>
      <w:proofErr w:type="spellStart"/>
      <w:r w:rsidRPr="00040A68">
        <w:rPr>
          <w:rFonts w:ascii="Book Antiqua" w:hAnsi="Book Antiqua"/>
          <w:sz w:val="24"/>
          <w:szCs w:val="24"/>
          <w:lang w:val="en-ID"/>
        </w:rPr>
        <w:t>serta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-0,103. Nilai </w:t>
      </w:r>
      <w:proofErr w:type="spellStart"/>
      <w:r w:rsidRPr="00040A68">
        <w:rPr>
          <w:rFonts w:ascii="Book Antiqua" w:hAnsi="Book Antiqua"/>
          <w:sz w:val="24"/>
          <w:szCs w:val="24"/>
          <w:lang w:val="en-ID"/>
        </w:rPr>
        <w:t>konstanta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tersebut</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walaupun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memiliki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nol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maka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profitabilitas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tetap</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mengalami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4,201% yang </w:t>
      </w:r>
      <w:proofErr w:type="spellStart"/>
      <w:r w:rsidRPr="00040A68">
        <w:rPr>
          <w:rFonts w:ascii="Book Antiqua" w:hAnsi="Book Antiqua"/>
          <w:sz w:val="24"/>
          <w:szCs w:val="24"/>
          <w:lang w:val="en-ID"/>
        </w:rPr>
        <w:t>disebabkan</w:t>
      </w:r>
      <w:proofErr w:type="spellEnd"/>
      <w:r w:rsidRPr="00040A68">
        <w:rPr>
          <w:rFonts w:ascii="Book Antiqua" w:hAnsi="Book Antiqua"/>
          <w:sz w:val="24"/>
          <w:szCs w:val="24"/>
          <w:lang w:val="en-ID"/>
        </w:rPr>
        <w:t xml:space="preserve"> oleh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lain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satuan</w:t>
      </w:r>
      <w:proofErr w:type="spellEnd"/>
      <w:r w:rsidRPr="00040A68">
        <w:rPr>
          <w:rFonts w:ascii="Book Antiqua" w:hAnsi="Book Antiqua"/>
          <w:sz w:val="24"/>
          <w:szCs w:val="24"/>
          <w:lang w:val="en-ID"/>
        </w:rPr>
        <w:t xml:space="preserve"> dan </w:t>
      </w:r>
      <w:proofErr w:type="spellStart"/>
      <w:r w:rsidRPr="00040A68">
        <w:rPr>
          <w:rFonts w:ascii="Book Antiqua" w:hAnsi="Book Antiqua"/>
          <w:sz w:val="24"/>
          <w:szCs w:val="24"/>
          <w:lang w:val="en-ID"/>
        </w:rPr>
        <w:t>berlaku</w:t>
      </w:r>
      <w:proofErr w:type="spellEnd"/>
      <w:r w:rsidRPr="00040A68">
        <w:rPr>
          <w:rFonts w:ascii="Book Antiqua" w:hAnsi="Book Antiqua"/>
          <w:sz w:val="24"/>
          <w:szCs w:val="24"/>
          <w:lang w:val="en-ID"/>
        </w:rPr>
        <w:t xml:space="preserve"> juga </w:t>
      </w:r>
      <w:proofErr w:type="spellStart"/>
      <w:r w:rsidRPr="00040A68">
        <w:rPr>
          <w:rFonts w:ascii="Book Antiqua" w:hAnsi="Book Antiqua"/>
          <w:sz w:val="24"/>
          <w:szCs w:val="24"/>
          <w:lang w:val="en-ID"/>
        </w:rPr>
        <w:t>sebaliknya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Konstanta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bebas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berhubungan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dengan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profitabilitas</w:t>
      </w:r>
      <w:proofErr w:type="spellEnd"/>
      <w:r w:rsidRPr="00040A68">
        <w:rPr>
          <w:rFonts w:ascii="Book Antiqua" w:hAnsi="Book Antiqua"/>
          <w:sz w:val="24"/>
          <w:szCs w:val="24"/>
          <w:lang w:val="en-ID"/>
        </w:rPr>
        <w:t xml:space="preserve"> Bank </w:t>
      </w:r>
      <w:proofErr w:type="spellStart"/>
      <w:r w:rsidRPr="00040A68">
        <w:rPr>
          <w:rFonts w:ascii="Book Antiqua" w:hAnsi="Book Antiqua"/>
          <w:sz w:val="24"/>
          <w:szCs w:val="24"/>
          <w:lang w:val="en-ID"/>
        </w:rPr>
        <w:t>Umum</w:t>
      </w:r>
      <w:proofErr w:type="spellEnd"/>
      <w:r w:rsidRPr="00040A68">
        <w:rPr>
          <w:rFonts w:ascii="Book Antiqua" w:hAnsi="Book Antiqua"/>
          <w:sz w:val="24"/>
          <w:szCs w:val="24"/>
          <w:lang w:val="en-ID"/>
        </w:rPr>
        <w:t xml:space="preserve"> Syariah di Indonesia.</w:t>
      </w:r>
    </w:p>
    <w:p w14:paraId="0CB81FD8" w14:textId="77777777" w:rsidR="00CF7A5E" w:rsidRPr="00040A68" w:rsidRDefault="00CF7A5E" w:rsidP="00CF7A5E">
      <w:pPr>
        <w:ind w:firstLine="720"/>
        <w:jc w:val="both"/>
        <w:rPr>
          <w:rFonts w:ascii="Book Antiqua" w:hAnsi="Book Antiqua"/>
          <w:sz w:val="24"/>
          <w:szCs w:val="24"/>
          <w:lang w:val="en-ID"/>
        </w:rPr>
      </w:pP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memiliki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0,008. Nilai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pada </w:t>
      </w: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tersebut</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berhubungan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positif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dengan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profitabilitas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Profitabilitas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mengalami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0,8% </w:t>
      </w:r>
      <w:proofErr w:type="spellStart"/>
      <w:r w:rsidRPr="00040A68">
        <w:rPr>
          <w:rFonts w:ascii="Book Antiqua" w:hAnsi="Book Antiqua"/>
          <w:sz w:val="24"/>
          <w:szCs w:val="24"/>
          <w:lang w:val="en-ID"/>
        </w:rPr>
        <w:t>apabila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likuiditas</w:t>
      </w:r>
      <w:proofErr w:type="spellEnd"/>
      <w:r w:rsidRPr="00040A68">
        <w:rPr>
          <w:rFonts w:ascii="Book Antiqua" w:hAnsi="Book Antiqua"/>
          <w:sz w:val="24"/>
          <w:szCs w:val="24"/>
          <w:lang w:val="en-ID"/>
        </w:rPr>
        <w:t xml:space="preserve"> Bank </w:t>
      </w:r>
      <w:proofErr w:type="spellStart"/>
      <w:r w:rsidRPr="00040A68">
        <w:rPr>
          <w:rFonts w:ascii="Book Antiqua" w:hAnsi="Book Antiqua"/>
          <w:sz w:val="24"/>
          <w:szCs w:val="24"/>
          <w:lang w:val="en-ID"/>
        </w:rPr>
        <w:t>Umum</w:t>
      </w:r>
      <w:proofErr w:type="spellEnd"/>
      <w:r w:rsidRPr="00040A68">
        <w:rPr>
          <w:rFonts w:ascii="Book Antiqua" w:hAnsi="Book Antiqua"/>
          <w:sz w:val="24"/>
          <w:szCs w:val="24"/>
          <w:lang w:val="en-ID"/>
        </w:rPr>
        <w:t xml:space="preserve"> Syariah yang </w:t>
      </w:r>
      <w:proofErr w:type="spellStart"/>
      <w:r w:rsidRPr="00040A68">
        <w:rPr>
          <w:rFonts w:ascii="Book Antiqua" w:hAnsi="Book Antiqua"/>
          <w:sz w:val="24"/>
          <w:szCs w:val="24"/>
          <w:lang w:val="en-ID"/>
        </w:rPr>
        <w:t>diproksikan</w:t>
      </w:r>
      <w:proofErr w:type="spellEnd"/>
      <w:r w:rsidRPr="00040A68">
        <w:rPr>
          <w:rFonts w:ascii="Book Antiqua" w:hAnsi="Book Antiqua"/>
          <w:sz w:val="24"/>
          <w:szCs w:val="24"/>
          <w:lang w:val="en-ID"/>
        </w:rPr>
        <w:t xml:space="preserve"> oleh FDR naik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satuan</w:t>
      </w:r>
      <w:proofErr w:type="spellEnd"/>
      <w:r w:rsidRPr="00040A68">
        <w:rPr>
          <w:rFonts w:ascii="Book Antiqua" w:hAnsi="Book Antiqua"/>
          <w:sz w:val="24"/>
          <w:szCs w:val="24"/>
          <w:lang w:val="en-ID"/>
        </w:rPr>
        <w:t xml:space="preserve"> dan </w:t>
      </w:r>
      <w:proofErr w:type="spellStart"/>
      <w:r w:rsidRPr="00040A68">
        <w:rPr>
          <w:rFonts w:ascii="Book Antiqua" w:hAnsi="Book Antiqua"/>
          <w:sz w:val="24"/>
          <w:szCs w:val="24"/>
          <w:lang w:val="en-ID"/>
        </w:rPr>
        <w:t>berlaku</w:t>
      </w:r>
      <w:proofErr w:type="spellEnd"/>
      <w:r w:rsidRPr="00040A68">
        <w:rPr>
          <w:rFonts w:ascii="Book Antiqua" w:hAnsi="Book Antiqua"/>
          <w:sz w:val="24"/>
          <w:szCs w:val="24"/>
          <w:lang w:val="en-ID"/>
        </w:rPr>
        <w:t xml:space="preserve"> juga </w:t>
      </w:r>
      <w:proofErr w:type="spellStart"/>
      <w:r w:rsidRPr="00040A68">
        <w:rPr>
          <w:rFonts w:ascii="Book Antiqua" w:hAnsi="Book Antiqua"/>
          <w:sz w:val="24"/>
          <w:szCs w:val="24"/>
          <w:lang w:val="en-ID"/>
        </w:rPr>
        <w:t>sebaliknya</w:t>
      </w:r>
      <w:proofErr w:type="spellEnd"/>
      <w:r w:rsidRPr="00040A68">
        <w:rPr>
          <w:rFonts w:ascii="Book Antiqua" w:hAnsi="Book Antiqua"/>
          <w:sz w:val="24"/>
          <w:szCs w:val="24"/>
          <w:lang w:val="en-ID"/>
        </w:rPr>
        <w:t>.</w:t>
      </w:r>
    </w:p>
    <w:p w14:paraId="0EAA5BC4" w14:textId="77777777" w:rsidR="00CF7A5E" w:rsidRPr="00040A68" w:rsidRDefault="00CF7A5E" w:rsidP="00CF7A5E">
      <w:pPr>
        <w:ind w:firstLine="720"/>
        <w:jc w:val="both"/>
        <w:rPr>
          <w:rFonts w:ascii="Book Antiqua" w:hAnsi="Book Antiqua"/>
          <w:sz w:val="24"/>
          <w:szCs w:val="24"/>
        </w:rPr>
      </w:pP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memiliki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nilai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negatif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0,103. Nilai </w:t>
      </w:r>
      <w:proofErr w:type="spellStart"/>
      <w:r w:rsidRPr="00040A68">
        <w:rPr>
          <w:rFonts w:ascii="Book Antiqua" w:hAnsi="Book Antiqua"/>
          <w:sz w:val="24"/>
          <w:szCs w:val="24"/>
          <w:lang w:val="en-ID"/>
        </w:rPr>
        <w:t>negatif</w:t>
      </w:r>
      <w:proofErr w:type="spellEnd"/>
      <w:r w:rsidRPr="00040A68">
        <w:rPr>
          <w:rFonts w:ascii="Book Antiqua" w:hAnsi="Book Antiqua"/>
          <w:sz w:val="24"/>
          <w:szCs w:val="24"/>
          <w:lang w:val="en-ID"/>
        </w:rPr>
        <w:t xml:space="preserve"> pada </w:t>
      </w:r>
      <w:proofErr w:type="spellStart"/>
      <w:r w:rsidRPr="00040A68">
        <w:rPr>
          <w:rFonts w:ascii="Book Antiqua" w:hAnsi="Book Antiqua"/>
          <w:sz w:val="24"/>
          <w:szCs w:val="24"/>
          <w:lang w:val="en-ID"/>
        </w:rPr>
        <w:t>koefisien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tersebut</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menunjukan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bahwa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variabel</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berhubungan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negatif</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dengan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profitabilitas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Profitabilitas</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akan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mengalami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kenaikan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10,3% </w:t>
      </w:r>
      <w:proofErr w:type="spellStart"/>
      <w:r w:rsidRPr="00040A68">
        <w:rPr>
          <w:rFonts w:ascii="Book Antiqua" w:hAnsi="Book Antiqua"/>
          <w:sz w:val="24"/>
          <w:szCs w:val="24"/>
          <w:lang w:val="en-ID"/>
        </w:rPr>
        <w:t>apabila</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efisiensi</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operasi</w:t>
      </w:r>
      <w:proofErr w:type="spellEnd"/>
      <w:r w:rsidRPr="00040A68">
        <w:rPr>
          <w:rFonts w:ascii="Book Antiqua" w:hAnsi="Book Antiqua"/>
          <w:sz w:val="24"/>
          <w:szCs w:val="24"/>
          <w:lang w:val="en-ID"/>
        </w:rPr>
        <w:t xml:space="preserve"> Bank </w:t>
      </w:r>
      <w:proofErr w:type="spellStart"/>
      <w:r w:rsidRPr="00040A68">
        <w:rPr>
          <w:rFonts w:ascii="Book Antiqua" w:hAnsi="Book Antiqua"/>
          <w:sz w:val="24"/>
          <w:szCs w:val="24"/>
          <w:lang w:val="en-ID"/>
        </w:rPr>
        <w:t>Umum</w:t>
      </w:r>
      <w:proofErr w:type="spellEnd"/>
      <w:r w:rsidRPr="00040A68">
        <w:rPr>
          <w:rFonts w:ascii="Book Antiqua" w:hAnsi="Book Antiqua"/>
          <w:sz w:val="24"/>
          <w:szCs w:val="24"/>
          <w:lang w:val="en-ID"/>
        </w:rPr>
        <w:t xml:space="preserve"> Syariah yang </w:t>
      </w:r>
      <w:proofErr w:type="spellStart"/>
      <w:r w:rsidRPr="00040A68">
        <w:rPr>
          <w:rFonts w:ascii="Book Antiqua" w:hAnsi="Book Antiqua"/>
          <w:sz w:val="24"/>
          <w:szCs w:val="24"/>
          <w:lang w:val="en-ID"/>
        </w:rPr>
        <w:t>diproksikan</w:t>
      </w:r>
      <w:proofErr w:type="spellEnd"/>
      <w:r w:rsidRPr="00040A68">
        <w:rPr>
          <w:rFonts w:ascii="Book Antiqua" w:hAnsi="Book Antiqua"/>
          <w:sz w:val="24"/>
          <w:szCs w:val="24"/>
          <w:lang w:val="en-ID"/>
        </w:rPr>
        <w:t xml:space="preserve"> oleh BOPO </w:t>
      </w:r>
      <w:proofErr w:type="spellStart"/>
      <w:r w:rsidRPr="00040A68">
        <w:rPr>
          <w:rFonts w:ascii="Book Antiqua" w:hAnsi="Book Antiqua"/>
          <w:sz w:val="24"/>
          <w:szCs w:val="24"/>
          <w:lang w:val="en-ID"/>
        </w:rPr>
        <w:t>turun</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sebesar</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w:t>
      </w:r>
      <w:proofErr w:type="spellEnd"/>
      <w:r w:rsidRPr="00040A68">
        <w:rPr>
          <w:rFonts w:ascii="Book Antiqua" w:hAnsi="Book Antiqua"/>
          <w:sz w:val="24"/>
          <w:szCs w:val="24"/>
          <w:lang w:val="en-ID"/>
        </w:rPr>
        <w:t xml:space="preserve"> </w:t>
      </w:r>
      <w:proofErr w:type="spellStart"/>
      <w:r w:rsidRPr="00040A68">
        <w:rPr>
          <w:rFonts w:ascii="Book Antiqua" w:hAnsi="Book Antiqua"/>
          <w:sz w:val="24"/>
          <w:szCs w:val="24"/>
          <w:lang w:val="en-ID"/>
        </w:rPr>
        <w:t>satuan</w:t>
      </w:r>
      <w:proofErr w:type="spellEnd"/>
      <w:r w:rsidRPr="00040A68">
        <w:rPr>
          <w:rFonts w:ascii="Book Antiqua" w:hAnsi="Book Antiqua"/>
          <w:sz w:val="24"/>
          <w:szCs w:val="24"/>
          <w:lang w:val="en-ID"/>
        </w:rPr>
        <w:t xml:space="preserve"> dan </w:t>
      </w:r>
      <w:proofErr w:type="spellStart"/>
      <w:r w:rsidRPr="00040A68">
        <w:rPr>
          <w:rFonts w:ascii="Book Antiqua" w:hAnsi="Book Antiqua"/>
          <w:sz w:val="24"/>
          <w:szCs w:val="24"/>
          <w:lang w:val="en-ID"/>
        </w:rPr>
        <w:t>berlaku</w:t>
      </w:r>
      <w:proofErr w:type="spellEnd"/>
      <w:r w:rsidRPr="00040A68">
        <w:rPr>
          <w:rFonts w:ascii="Book Antiqua" w:hAnsi="Book Antiqua"/>
          <w:sz w:val="24"/>
          <w:szCs w:val="24"/>
          <w:lang w:val="en-ID"/>
        </w:rPr>
        <w:t xml:space="preserve"> juga </w:t>
      </w:r>
      <w:proofErr w:type="spellStart"/>
      <w:r w:rsidRPr="00040A68">
        <w:rPr>
          <w:rFonts w:ascii="Book Antiqua" w:hAnsi="Book Antiqua"/>
          <w:sz w:val="24"/>
          <w:szCs w:val="24"/>
          <w:lang w:val="en-ID"/>
        </w:rPr>
        <w:t>sebaliknya</w:t>
      </w:r>
      <w:proofErr w:type="spellEnd"/>
      <w:r w:rsidRPr="00040A68">
        <w:rPr>
          <w:rFonts w:ascii="Book Antiqua" w:hAnsi="Book Antiqua"/>
          <w:sz w:val="24"/>
          <w:szCs w:val="24"/>
          <w:lang w:val="en-ID"/>
        </w:rPr>
        <w:t>.</w:t>
      </w:r>
    </w:p>
    <w:p w14:paraId="388F2DD1" w14:textId="4A2A42C1" w:rsidR="00564A46" w:rsidRDefault="00BE64CC" w:rsidP="00CF7A5E">
      <w:pPr>
        <w:ind w:firstLine="720"/>
        <w:jc w:val="both"/>
        <w:rPr>
          <w:rFonts w:ascii="Book Antiqua" w:hAnsi="Book Antiqua"/>
          <w:sz w:val="24"/>
          <w:szCs w:val="24"/>
        </w:rPr>
      </w:pPr>
      <w:proofErr w:type="spellStart"/>
      <w:r>
        <w:rPr>
          <w:rFonts w:ascii="Book Antiqua" w:hAnsi="Book Antiqua"/>
          <w:sz w:val="24"/>
          <w:szCs w:val="24"/>
        </w:rPr>
        <w:t>Berdasarkan</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hasil</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diatas</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dapat</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digambarkan</w:t>
      </w:r>
      <w:proofErr w:type="spellEnd"/>
      <w:r w:rsidR="00CF7A5E" w:rsidRPr="00040A68">
        <w:rPr>
          <w:rFonts w:ascii="Book Antiqua" w:hAnsi="Book Antiqua"/>
          <w:sz w:val="24"/>
          <w:szCs w:val="24"/>
        </w:rPr>
        <w:t xml:space="preserve"> model </w:t>
      </w:r>
      <w:proofErr w:type="spellStart"/>
      <w:r w:rsidR="00CF7A5E" w:rsidRPr="00040A68">
        <w:rPr>
          <w:rFonts w:ascii="Book Antiqua" w:hAnsi="Book Antiqua"/>
          <w:sz w:val="24"/>
          <w:szCs w:val="24"/>
        </w:rPr>
        <w:t>analisis</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jalur</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untuk</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penelitian</w:t>
      </w:r>
      <w:proofErr w:type="spellEnd"/>
      <w:r w:rsidR="00CF7A5E" w:rsidRPr="00040A68">
        <w:rPr>
          <w:rFonts w:ascii="Book Antiqua" w:hAnsi="Book Antiqua"/>
          <w:sz w:val="24"/>
          <w:szCs w:val="24"/>
        </w:rPr>
        <w:t xml:space="preserve"> </w:t>
      </w:r>
      <w:proofErr w:type="spellStart"/>
      <w:proofErr w:type="gramStart"/>
      <w:r w:rsidR="00CF7A5E" w:rsidRPr="00040A68">
        <w:rPr>
          <w:rFonts w:ascii="Book Antiqua" w:hAnsi="Book Antiqua"/>
          <w:sz w:val="24"/>
          <w:szCs w:val="24"/>
        </w:rPr>
        <w:t>ini</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adalah</w:t>
      </w:r>
      <w:proofErr w:type="spellEnd"/>
      <w:proofErr w:type="gram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sebagai</w:t>
      </w:r>
      <w:proofErr w:type="spellEnd"/>
      <w:r w:rsidR="00CF7A5E" w:rsidRPr="00040A68">
        <w:rPr>
          <w:rFonts w:ascii="Book Antiqua" w:hAnsi="Book Antiqua"/>
          <w:sz w:val="24"/>
          <w:szCs w:val="24"/>
        </w:rPr>
        <w:t xml:space="preserve"> </w:t>
      </w:r>
      <w:proofErr w:type="spellStart"/>
      <w:r w:rsidR="00CF7A5E" w:rsidRPr="00040A68">
        <w:rPr>
          <w:rFonts w:ascii="Book Antiqua" w:hAnsi="Book Antiqua"/>
          <w:sz w:val="24"/>
          <w:szCs w:val="24"/>
        </w:rPr>
        <w:t>berikut</w:t>
      </w:r>
      <w:proofErr w:type="spellEnd"/>
      <w:r w:rsidR="00CF7A5E" w:rsidRPr="00040A68">
        <w:rPr>
          <w:rFonts w:ascii="Book Antiqua" w:hAnsi="Book Antiqua"/>
          <w:sz w:val="24"/>
          <w:szCs w:val="24"/>
        </w:rPr>
        <w:t>:</w:t>
      </w:r>
    </w:p>
    <w:p w14:paraId="524FC439" w14:textId="77777777" w:rsidR="00564A46" w:rsidRDefault="00564A46">
      <w:pPr>
        <w:rPr>
          <w:rFonts w:ascii="Book Antiqua" w:hAnsi="Book Antiqua"/>
          <w:sz w:val="24"/>
          <w:szCs w:val="24"/>
        </w:rPr>
      </w:pPr>
      <w:r>
        <w:rPr>
          <w:rFonts w:ascii="Book Antiqua" w:hAnsi="Book Antiqua"/>
          <w:sz w:val="24"/>
          <w:szCs w:val="24"/>
        </w:rPr>
        <w:br w:type="page"/>
      </w:r>
    </w:p>
    <w:p w14:paraId="397476C7" w14:textId="59279DF1" w:rsidR="00CF7A5E" w:rsidRPr="00040A68" w:rsidRDefault="00CF7A5E" w:rsidP="00564A46">
      <w:pPr>
        <w:rPr>
          <w:rFonts w:ascii="Book Antiqua" w:hAnsi="Book Antiqua"/>
          <w:sz w:val="24"/>
          <w:szCs w:val="24"/>
        </w:rPr>
      </w:pPr>
      <w:r w:rsidRPr="00040A68">
        <w:rPr>
          <w:rFonts w:ascii="Book Antiqua" w:hAnsi="Book Antiqua"/>
          <w:noProof/>
          <w:sz w:val="24"/>
          <w:szCs w:val="24"/>
          <w:lang w:val="id-ID" w:eastAsia="id-ID"/>
        </w:rPr>
        <w:lastRenderedPageBreak/>
        <mc:AlternateContent>
          <mc:Choice Requires="wpg">
            <w:drawing>
              <wp:anchor distT="0" distB="0" distL="114300" distR="114300" simplePos="0" relativeHeight="251661312" behindDoc="0" locked="0" layoutInCell="1" allowOverlap="1" wp14:anchorId="244E03F8" wp14:editId="5FFB183C">
                <wp:simplePos x="0" y="0"/>
                <wp:positionH relativeFrom="column">
                  <wp:posOffset>887427</wp:posOffset>
                </wp:positionH>
                <wp:positionV relativeFrom="paragraph">
                  <wp:posOffset>96880</wp:posOffset>
                </wp:positionV>
                <wp:extent cx="4824484" cy="1158875"/>
                <wp:effectExtent l="0" t="0" r="0" b="3175"/>
                <wp:wrapNone/>
                <wp:docPr id="1" name="Group 1"/>
                <wp:cNvGraphicFramePr/>
                <a:graphic xmlns:a="http://schemas.openxmlformats.org/drawingml/2006/main">
                  <a:graphicData uri="http://schemas.microsoft.com/office/word/2010/wordprocessingGroup">
                    <wpg:wgp>
                      <wpg:cNvGrpSpPr/>
                      <wpg:grpSpPr>
                        <a:xfrm>
                          <a:off x="0" y="0"/>
                          <a:ext cx="4824484" cy="1158875"/>
                          <a:chOff x="0" y="0"/>
                          <a:chExt cx="4824484" cy="1158875"/>
                        </a:xfrm>
                      </wpg:grpSpPr>
                      <wpg:grpSp>
                        <wpg:cNvPr id="3" name="Group 3"/>
                        <wpg:cNvGrpSpPr/>
                        <wpg:grpSpPr>
                          <a:xfrm>
                            <a:off x="0" y="191069"/>
                            <a:ext cx="4398560" cy="866633"/>
                            <a:chOff x="0" y="0"/>
                            <a:chExt cx="4398560" cy="866633"/>
                          </a:xfrm>
                        </wpg:grpSpPr>
                        <wps:wsp>
                          <wps:cNvPr id="4" name="Rectangle 4"/>
                          <wps:cNvSpPr/>
                          <wps:spPr>
                            <a:xfrm>
                              <a:off x="0" y="627797"/>
                              <a:ext cx="750627" cy="238836"/>
                            </a:xfrm>
                            <a:prstGeom prst="rect">
                              <a:avLst/>
                            </a:prstGeom>
                          </wps:spPr>
                          <wps:style>
                            <a:lnRef idx="2">
                              <a:schemeClr val="dk1"/>
                            </a:lnRef>
                            <a:fillRef idx="1">
                              <a:schemeClr val="lt1"/>
                            </a:fillRef>
                            <a:effectRef idx="0">
                              <a:schemeClr val="dk1"/>
                            </a:effectRef>
                            <a:fontRef idx="minor">
                              <a:schemeClr val="dk1"/>
                            </a:fontRef>
                          </wps:style>
                          <wps:txbx>
                            <w:txbxContent>
                              <w:p w14:paraId="31C1FA57" w14:textId="77777777" w:rsidR="00CF7A5E" w:rsidRPr="00511331" w:rsidRDefault="00CF7A5E" w:rsidP="00CF7A5E">
                                <w:pPr>
                                  <w:jc w:val="center"/>
                                </w:pPr>
                                <w:r>
                                  <w:t>Likuiditas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282286" y="620973"/>
                              <a:ext cx="914400" cy="238836"/>
                            </a:xfrm>
                            <a:prstGeom prst="rect">
                              <a:avLst/>
                            </a:prstGeom>
                          </wps:spPr>
                          <wps:style>
                            <a:lnRef idx="2">
                              <a:schemeClr val="dk1"/>
                            </a:lnRef>
                            <a:fillRef idx="1">
                              <a:schemeClr val="lt1"/>
                            </a:fillRef>
                            <a:effectRef idx="0">
                              <a:schemeClr val="dk1"/>
                            </a:effectRef>
                            <a:fontRef idx="minor">
                              <a:schemeClr val="dk1"/>
                            </a:fontRef>
                          </wps:style>
                          <wps:txbx>
                            <w:txbxContent>
                              <w:p w14:paraId="16843A32" w14:textId="77777777" w:rsidR="00CF7A5E" w:rsidRPr="00511331" w:rsidRDefault="00CF7A5E" w:rsidP="00CF7A5E">
                                <w:pPr>
                                  <w:jc w:val="center"/>
                                </w:pPr>
                                <w:r>
                                  <w:t>Profitabilitas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1596788" y="156949"/>
                              <a:ext cx="750570" cy="422910"/>
                            </a:xfrm>
                            <a:prstGeom prst="rect">
                              <a:avLst/>
                            </a:prstGeom>
                          </wps:spPr>
                          <wps:style>
                            <a:lnRef idx="2">
                              <a:schemeClr val="dk1"/>
                            </a:lnRef>
                            <a:fillRef idx="1">
                              <a:schemeClr val="lt1"/>
                            </a:fillRef>
                            <a:effectRef idx="0">
                              <a:schemeClr val="dk1"/>
                            </a:effectRef>
                            <a:fontRef idx="minor">
                              <a:schemeClr val="dk1"/>
                            </a:fontRef>
                          </wps:style>
                          <wps:txbx>
                            <w:txbxContent>
                              <w:p w14:paraId="0392BA2F" w14:textId="77777777" w:rsidR="00CF7A5E" w:rsidRPr="00511331" w:rsidRDefault="00CF7A5E" w:rsidP="00CF7A5E">
                                <w:pPr>
                                  <w:jc w:val="center"/>
                                </w:pPr>
                                <w:r>
                                  <w:t>Efisiensi Operasi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wps:spPr>
                            <a:xfrm flipV="1">
                              <a:off x="750627" y="365646"/>
                              <a:ext cx="846218" cy="3957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a:off x="2347415" y="375313"/>
                              <a:ext cx="934928" cy="3753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V="1">
                              <a:off x="750627" y="758588"/>
                              <a:ext cx="2545307" cy="98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a:off x="1973239" y="0"/>
                              <a:ext cx="0" cy="1569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flipH="1">
                              <a:off x="4193843" y="738116"/>
                              <a:ext cx="2047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13" name="Group 13"/>
                        <wpg:cNvGrpSpPr/>
                        <wpg:grpSpPr>
                          <a:xfrm>
                            <a:off x="975815" y="0"/>
                            <a:ext cx="3848669" cy="1158875"/>
                            <a:chOff x="0" y="0"/>
                            <a:chExt cx="3848669" cy="1158875"/>
                          </a:xfrm>
                        </wpg:grpSpPr>
                        <wps:wsp>
                          <wps:cNvPr id="14" name="Rectangle 14"/>
                          <wps:cNvSpPr/>
                          <wps:spPr>
                            <a:xfrm>
                              <a:off x="777922" y="0"/>
                              <a:ext cx="477672" cy="245091"/>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4894B10C" w14:textId="77777777" w:rsidR="00CF7A5E" w:rsidRPr="00DE1888" w:rsidRDefault="00CF7A5E" w:rsidP="00CF7A5E">
                                <w:pPr>
                                  <w:rPr>
                                    <w:sz w:val="18"/>
                                    <w:szCs w:val="18"/>
                                  </w:rPr>
                                </w:pPr>
                                <w:r>
                                  <w:rPr>
                                    <w:sz w:val="18"/>
                                    <w:szCs w:val="18"/>
                                  </w:rPr>
                                  <w:t>0,826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3370997" y="798394"/>
                              <a:ext cx="477672" cy="245091"/>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F683255" w14:textId="77777777" w:rsidR="00CF7A5E" w:rsidRPr="00DE1888" w:rsidRDefault="00CF7A5E" w:rsidP="00CF7A5E">
                                <w:pPr>
                                  <w:rPr>
                                    <w:sz w:val="18"/>
                                    <w:szCs w:val="18"/>
                                  </w:rPr>
                                </w:pPr>
                                <w:r>
                                  <w:rPr>
                                    <w:sz w:val="18"/>
                                    <w:szCs w:val="18"/>
                                  </w:rPr>
                                  <w:t>0,342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723331" y="914400"/>
                              <a:ext cx="477520" cy="244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78FD24B3" w14:textId="77777777" w:rsidR="00CF7A5E" w:rsidRPr="00DE1888" w:rsidRDefault="00CF7A5E" w:rsidP="00CF7A5E">
                                <w:pPr>
                                  <w:rPr>
                                    <w:sz w:val="18"/>
                                    <w:szCs w:val="18"/>
                                  </w:rPr>
                                </w:pPr>
                                <w:r>
                                  <w:rPr>
                                    <w:sz w:val="18"/>
                                    <w:szCs w:val="18"/>
                                  </w:rPr>
                                  <w:t>0,06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rot="20055988">
                              <a:off x="0" y="529420"/>
                              <a:ext cx="477520" cy="244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0CCED41" w14:textId="77777777" w:rsidR="00CF7A5E" w:rsidRPr="00DE1888" w:rsidRDefault="00CF7A5E" w:rsidP="00CF7A5E">
                                <w:pPr>
                                  <w:rPr>
                                    <w:sz w:val="18"/>
                                    <w:szCs w:val="18"/>
                                  </w:rPr>
                                </w:pPr>
                                <w:r>
                                  <w:rPr>
                                    <w:sz w:val="18"/>
                                    <w:szCs w:val="18"/>
                                  </w:rPr>
                                  <w:t>0,564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334886">
                              <a:off x="1617259" y="563539"/>
                              <a:ext cx="477520" cy="244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78E7280" w14:textId="77777777" w:rsidR="00CF7A5E" w:rsidRPr="00DE1888" w:rsidRDefault="00CF7A5E" w:rsidP="00CF7A5E">
                                <w:pPr>
                                  <w:rPr>
                                    <w:sz w:val="18"/>
                                    <w:szCs w:val="18"/>
                                  </w:rPr>
                                </w:pPr>
                                <w:r>
                                  <w:rPr>
                                    <w:sz w:val="18"/>
                                    <w:szCs w:val="18"/>
                                  </w:rPr>
                                  <w:t>0,972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44E03F8" id="Group 1" o:spid="_x0000_s1042" style="position:absolute;left:0;text-align:left;margin-left:69.9pt;margin-top:7.65pt;width:379.9pt;height:91.25pt;z-index:251661312" coordsize="48244,11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">
                <v:group id="Group 3" o:spid="_x0000_s1043" style="position:absolute;top:1910;width:43985;height:8667" coordsize="43985,8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 o:spid="_x0000_s1044" style="position:absolute;top:6277;width:7506;height:2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zT/8IA&#10;AADaAAAADwAAAGRycy9kb3ducmV2LnhtbESPQYvCMBSE74L/ITxhb5rus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NP/wgAAANoAAAAPAAAAAAAAAAAAAAAAAJgCAABkcnMvZG93&#10;bnJldi54bWxQSwUGAAAAAAQABAD1AAAAhwMAAAAA&#10;" fillcolor="white [3201]" strokecolor="black [3200]" strokeweight="2pt">
                    <v:textbox>
                      <w:txbxContent>
                        <w:p w14:paraId="31C1FA57" w14:textId="77777777" w:rsidR="00CF7A5E" w:rsidRPr="00511331" w:rsidRDefault="00CF7A5E" w:rsidP="00CF7A5E">
                          <w:pPr>
                            <w:jc w:val="center"/>
                          </w:pPr>
                          <w:r>
                            <w:t>Likuiditas</w:t>
                          </w:r>
                        </w:p>
                      </w:txbxContent>
                    </v:textbox>
                  </v:rect>
                  <v:rect id="Rectangle 6" o:spid="_x0000_s1045" style="position:absolute;left:32822;top:6209;width:9144;height:2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oE8IA&#10;AADaAAAADwAAAGRycy9kb3ducmV2LnhtbESPQYvCMBSE74L/ITzBm6buoWjXKEtBVtyTVQ/eHs3b&#10;tmzzUppY2/31RhA8DjPzDbPe9qYWHbWusqxgMY9AEOdWV1woOJ92syUI55E11pZJwUAOtpvxaI2J&#10;tnc+Upf5QgQIuwQVlN43iZQuL8mgm9uGOHi/tjXog2wLqVu8B7ip5UcUxdJgxWGhxIbSkvK/7GYU&#10;/AzSd+dLvPrv0mrQ2TX9PlCq1HTSf32C8NT7d/jV3msFMTyvhBs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ougTwgAAANoAAAAPAAAAAAAAAAAAAAAAAJgCAABkcnMvZG93&#10;bnJldi54bWxQSwUGAAAAAAQABAD1AAAAhwMAAAAA&#10;" fillcolor="white [3201]" strokecolor="black [3200]" strokeweight="2pt">
                    <v:textbox>
                      <w:txbxContent>
                        <w:p w14:paraId="16843A32" w14:textId="77777777" w:rsidR="00CF7A5E" w:rsidRPr="00511331" w:rsidRDefault="00CF7A5E" w:rsidP="00CF7A5E">
                          <w:pPr>
                            <w:jc w:val="center"/>
                          </w:pPr>
                          <w:r>
                            <w:t>Profitabilitas</w:t>
                          </w:r>
                        </w:p>
                      </w:txbxContent>
                    </v:textbox>
                  </v:rect>
                  <v:rect id="Rectangle 7" o:spid="_x0000_s1046" style="position:absolute;left:15967;top:1569;width:7506;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NiMIA&#10;AADaAAAADwAAAGRycy9kb3ducmV2LnhtbESPT4vCMBTE74LfITxhb5ruHvxTjbIUFpf1ZNWDt0fz&#10;bIvNS2libffTG0HwOMzMb5jVpjOVaKlxpWUFn5MIBHFmdcm5guPhZzwH4TyyxsoyKejJwWY9HKww&#10;1vbOe2pTn4sAYRejgsL7OpbSZQUZdBNbEwfvYhuDPsgml7rBe4CbSn5F0VQaLDksFFhTUlB2TW9G&#10;wa6Xvj2epov/Nil7nZ6T7R8lSn2Muu8lCE+df4df7V+tYAbPK+EG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7k2IwgAAANoAAAAPAAAAAAAAAAAAAAAAAJgCAABkcnMvZG93&#10;bnJldi54bWxQSwUGAAAAAAQABAD1AAAAhwMAAAAA&#10;" fillcolor="white [3201]" strokecolor="black [3200]" strokeweight="2pt">
                    <v:textbox>
                      <w:txbxContent>
                        <w:p w14:paraId="0392BA2F" w14:textId="77777777" w:rsidR="00CF7A5E" w:rsidRPr="00511331" w:rsidRDefault="00CF7A5E" w:rsidP="00CF7A5E">
                          <w:pPr>
                            <w:jc w:val="center"/>
                          </w:pPr>
                          <w:r>
                            <w:t>Efisiensi Operasi</w:t>
                          </w:r>
                        </w:p>
                      </w:txbxContent>
                    </v:textbox>
                  </v:rect>
                  <v:shape id="Straight Arrow Connector 8" o:spid="_x0000_s1047" type="#_x0000_t32" style="position:absolute;left:7506;top:3656;width:8462;height:39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8EIrwAAADaAAAADwAAAGRycy9kb3ducmV2LnhtbERPvQrCMBDeBd8hnOCmqQ4i1SgiCKKD&#10;WAUdj+Zsq82lNFHj25tBcPz4/ufLYGrxotZVlhWMhgkI4tzqigsF59NmMAXhPLLG2jIp+JCD5aLb&#10;mWOq7ZuP9Mp8IWIIuxQVlN43qZQuL8mgG9qGOHI32xr0EbaF1C2+Y7ip5ThJJtJgxbGhxIbWJeWP&#10;7GkU7C7320meq4AmC5PdPtkc6utIqX4vrGYgPAX/F//cW60gbo1X4g2Qi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4q8EIrwAAADaAAAADwAAAAAAAAAAAAAAAAChAgAA&#10;ZHJzL2Rvd25yZXYueG1sUEsFBgAAAAAEAAQA+QAAAIoDAAAAAA==&#10;" strokecolor="black [3040]">
                    <v:stroke endarrow="block"/>
                  </v:shape>
                  <v:shape id="Straight Arrow Connector 9" o:spid="_x0000_s1048" type="#_x0000_t32" style="position:absolute;left:23474;top:3753;width:9349;height:3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0Uvb8AAADaAAAADwAAAGRycy9kb3ducmV2LnhtbESP3YrCMBSE7wXfIRxhb0RTZRGtRhFh&#10;oXu56gMcmmNTbE5Kkv7s25uFBS+HmfmGOZxG24iefKgdK1gtMxDEpdM1Vwrut6/FFkSIyBobx6Tg&#10;lwKcjtPJAXPtBv6h/horkSAcclRgYmxzKUNpyGJYupY4eQ/nLcYkfSW1xyHBbSPXWbaRFmtOCwZb&#10;uhgqn9fOKnA9m+/PuY1P2ZW3M3bFZfCFUh+z8bwHEWmM7/B/u9AKdvB3Jd0AeXw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B0Uvb8AAADaAAAADwAAAAAAAAAAAAAAAACh&#10;AgAAZHJzL2Rvd25yZXYueG1sUEsFBgAAAAAEAAQA+QAAAI0DAAAAAA==&#10;" strokecolor="black [3040]">
                    <v:stroke endarrow="block"/>
                  </v:shape>
                  <v:shape id="Straight Arrow Connector 10" o:spid="_x0000_s1049" type="#_x0000_t32" style="position:absolute;left:7506;top:7585;width:25453;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WIS8MAAADbAAAADwAAAGRycy9kb3ducmV2LnhtbESPQYvCMBCF7wv+hzCCtzXVgyzVKCII&#10;4h5kq6DHoRnbajMpTVbjv3cOC3ub4b1575vFKrlWPagPjWcDk3EGirj0tuHKwOm4/fwCFSKyxdYz&#10;GXhRgNVy8LHA3Pon/9CjiJWSEA45Gqhj7HKtQ1mTwzD2HbFoV987jLL2lbY9PiXctXqaZTPtsGFp&#10;qLGjTU3lvfh1Bvbn2/WoT01CV6TZ/jvbHtrLxJjRMK3noCKl+G/+u95ZwRd6+UUG0M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ViEvDAAAA2wAAAA8AAAAAAAAAAAAA&#10;AAAAoQIAAGRycy9kb3ducmV2LnhtbFBLBQYAAAAABAAEAPkAAACRAwAAAAA=&#10;" strokecolor="black [3040]">
                    <v:stroke endarrow="block"/>
                  </v:shape>
                  <v:shape id="Straight Arrow Connector 11" o:spid="_x0000_s1050" type="#_x0000_t32" style="position:absolute;left:19732;width:0;height:1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j0vb0AAADbAAAADwAAAGRycy9kb3ducmV2LnhtbERP24rCMBB9F/yHMIIvoqkii1SjiCDU&#10;x1U/YGjGpthMSpJe9u83wsK+zeFc53AabSN68qF2rGC9ykAQl07XXCl4Pq7LHYgQkTU2jknBDwU4&#10;HaeTA+baDfxN/T1WIoVwyFGBibHNpQylIYth5VrixL2ctxgT9JXUHocUbhu5ybIvabHm1GCwpYuh&#10;8n3vrALXs7ltFza+ZVc+ztgVl8EXSs1n43kPItIY/8V/7kKn+Wv4/JIOkMd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oI9L29AAAA2wAAAA8AAAAAAAAAAAAAAAAAoQIA&#10;AGRycy9kb3ducmV2LnhtbFBLBQYAAAAABAAEAPkAAACLAwAAAAA=&#10;" strokecolor="black [3040]">
                    <v:stroke endarrow="block"/>
                  </v:shape>
                  <v:shape id="Straight Arrow Connector 12" o:spid="_x0000_s1051" type="#_x0000_t32" style="position:absolute;left:41938;top:7381;width:204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uzp8AAAADbAAAADwAAAGRycy9kb3ducmV2LnhtbERPTYvCMBC9L/gfwgjetqkeRKppEUEQ&#10;PchWQY9DM7bdbSaliRr//UZY2Ns83uesimA68aDBtZYVTJMUBHFldcu1gvNp+7kA4Tyyxs4yKXiR&#10;gyIffaww0/bJX/QofS1iCLsMFTTe95mUrmrIoEtsTxy5mx0M+giHWuoBnzHcdHKWpnNpsOXY0GBP&#10;m4aqn/JuFOwv37eTPLcBTRnm+0O6PXbXqVKTcVgvQXgK/l/8597pOH8G71/iATL/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Ls6fAAAAA2wAAAA8AAAAAAAAAAAAAAAAA&#10;oQIAAGRycy9kb3ducmV2LnhtbFBLBQYAAAAABAAEAPkAAACOAwAAAAA=&#10;" strokecolor="black [3040]">
                    <v:stroke endarrow="block"/>
                  </v:shape>
                </v:group>
                <v:group id="Group 13" o:spid="_x0000_s1052" style="position:absolute;left:9758;width:38486;height:11588" coordsize="38486,115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Rectangle 14" o:spid="_x0000_s1053" style="position:absolute;left:7779;width:4776;height:2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0qcEA&#10;AADbAAAADwAAAGRycy9kb3ducmV2LnhtbERPTWvCQBC9F/oflil4qxuLFIlZJUhb6rGJIN4m2TGJ&#10;ZmdDdhuTf+8WCt7m8T4n2Y6mFQP1rrGsYDGPQBCXVjdcKTjkn68rEM4ja2wtk4KJHGw3z08Jxtre&#10;+IeGzFcihLCLUUHtfRdL6cqaDLq57YgDd7a9QR9gX0nd4y2Em1a+RdG7NNhwaKixo11N5TX7NQpc&#10;MezzqUuPl5Mri/SDTb7cfyk1exnTNQhPo3+I/93fOsxfwt8v4QC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jNKnBAAAA2wAAAA8AAAAAAAAAAAAAAAAAmAIAAGRycy9kb3du&#10;cmV2LnhtbFBLBQYAAAAABAAEAPUAAACGAwAAAAA=&#10;" filled="f" stroked="f" strokeweight="2pt">
                    <v:textbox>
                      <w:txbxContent>
                        <w:p w14:paraId="4894B10C" w14:textId="77777777" w:rsidR="00CF7A5E" w:rsidRPr="00DE1888" w:rsidRDefault="00CF7A5E" w:rsidP="00CF7A5E">
                          <w:pPr>
                            <w:rPr>
                              <w:sz w:val="18"/>
                              <w:szCs w:val="18"/>
                            </w:rPr>
                          </w:pPr>
                          <w:r>
                            <w:rPr>
                              <w:sz w:val="18"/>
                              <w:szCs w:val="18"/>
                            </w:rPr>
                            <w:t>0,826</w:t>
                          </w:r>
                        </w:p>
                      </w:txbxContent>
                    </v:textbox>
                  </v:rect>
                  <v:rect id="Rectangle 15" o:spid="_x0000_s1054" style="position:absolute;left:33709;top:7983;width:4777;height:2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RMsAA&#10;AADbAAAADwAAAGRycy9kb3ducmV2LnhtbERPTYvCMBC9L/gfwgh7W1PFXaQapYjKetQK4m1sxrba&#10;TEoTa/33G2HB2zze58wWnalES40rLSsYDiIQxJnVJecKDun6awLCeWSNlWVS8CQHi3nvY4axtg/e&#10;Ubv3uQgh7GJUUHhfx1K6rCCDbmBr4sBdbGPQB9jkUjf4COGmkqMo+pEGSw4NBda0LCi77e9GgTu3&#10;2/RZJ8fryWXnZMUmHW83Sn32u2QKwlPn3+J/968O87/h9Us4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K+RMsAAAADbAAAADwAAAAAAAAAAAAAAAACYAgAAZHJzL2Rvd25y&#10;ZXYueG1sUEsFBgAAAAAEAAQA9QAAAIUDAAAAAA==&#10;" filled="f" stroked="f" strokeweight="2pt">
                    <v:textbox>
                      <w:txbxContent>
                        <w:p w14:paraId="6F683255" w14:textId="77777777" w:rsidR="00CF7A5E" w:rsidRPr="00DE1888" w:rsidRDefault="00CF7A5E" w:rsidP="00CF7A5E">
                          <w:pPr>
                            <w:rPr>
                              <w:sz w:val="18"/>
                              <w:szCs w:val="18"/>
                            </w:rPr>
                          </w:pPr>
                          <w:r>
                            <w:rPr>
                              <w:sz w:val="18"/>
                              <w:szCs w:val="18"/>
                            </w:rPr>
                            <w:t>0,342</w:t>
                          </w:r>
                        </w:p>
                      </w:txbxContent>
                    </v:textbox>
                  </v:rect>
                  <v:rect id="Rectangle 16" o:spid="_x0000_s1055" style="position:absolute;left:7233;top:9144;width:4775;height:24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0PRb8A&#10;AADbAAAADwAAAGRycy9kb3ducmV2LnhtbERPTYvCMBC9C/6HMMLeNFUWkWqUIip6XCuIt7EZ22oz&#10;KU2s9d9vFha8zeN9zmLVmUq01LjSsoLxKAJBnFldcq7glG6HMxDOI2usLJOCNzlYLfu9BcbavviH&#10;2qPPRQhhF6OCwvs6ltJlBRl0I1sTB+5mG4M+wCaXusFXCDeVnETRVBosOTQUWNO6oOxxfBoF7toe&#10;0nednO8Xl12TDZv0+7BT6mvQJXMQnjr/Ef+79zrMn8LfL+EAuf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fQ9FvwAAANsAAAAPAAAAAAAAAAAAAAAAAJgCAABkcnMvZG93bnJl&#10;di54bWxQSwUGAAAAAAQABAD1AAAAhAMAAAAA&#10;" filled="f" stroked="f" strokeweight="2pt">
                    <v:textbox>
                      <w:txbxContent>
                        <w:p w14:paraId="78FD24B3" w14:textId="77777777" w:rsidR="00CF7A5E" w:rsidRPr="00DE1888" w:rsidRDefault="00CF7A5E" w:rsidP="00CF7A5E">
                          <w:pPr>
                            <w:rPr>
                              <w:sz w:val="18"/>
                              <w:szCs w:val="18"/>
                            </w:rPr>
                          </w:pPr>
                          <w:r>
                            <w:rPr>
                              <w:sz w:val="18"/>
                              <w:szCs w:val="18"/>
                            </w:rPr>
                            <w:t>0,06</w:t>
                          </w:r>
                        </w:p>
                      </w:txbxContent>
                    </v:textbox>
                  </v:rect>
                  <v:rect id="Rectangle 17" o:spid="_x0000_s1056" style="position:absolute;top:5294;width:4775;height:2444;rotation:-1686473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ASMEA&#10;AADbAAAADwAAAGRycy9kb3ducmV2LnhtbESPT4vCMBDF7wt+hzCCtzXVg3+qUUQseBN1FzwOzZgW&#10;m0lposZvb4SFvc3w3rz3m+U62kY8qPO1YwWjYQaCuHS6ZqPg51x8z0D4gKyxcUwKXuRhvep9LTHX&#10;7slHepyCESmEfY4KqhDaXEpfVmTRD11LnLSr6yyGtHZG6g6fKdw2cpxlE2mx5tRQYUvbisrb6W4V&#10;XHSM810oit/y5eTBbIwrEo8a9ONmASJQDP/mv+u9TvhT+PySBp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fgEjBAAAA2wAAAA8AAAAAAAAAAAAAAAAAmAIAAGRycy9kb3du&#10;cmV2LnhtbFBLBQYAAAAABAAEAPUAAACGAwAAAAA=&#10;" filled="f" stroked="f" strokeweight="2pt">
                    <v:textbox>
                      <w:txbxContent>
                        <w:p w14:paraId="20CCED41" w14:textId="77777777" w:rsidR="00CF7A5E" w:rsidRPr="00DE1888" w:rsidRDefault="00CF7A5E" w:rsidP="00CF7A5E">
                          <w:pPr>
                            <w:rPr>
                              <w:sz w:val="18"/>
                              <w:szCs w:val="18"/>
                            </w:rPr>
                          </w:pPr>
                          <w:r>
                            <w:rPr>
                              <w:sz w:val="18"/>
                              <w:szCs w:val="18"/>
                            </w:rPr>
                            <w:t>0,564</w:t>
                          </w:r>
                        </w:p>
                      </w:txbxContent>
                    </v:textbox>
                  </v:rect>
                  <v:rect id="Rectangle 34" o:spid="_x0000_s1057" style="position:absolute;left:16172;top:5635;width:4775;height:2445;rotation:145805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0k48MA&#10;AADbAAAADwAAAGRycy9kb3ducmV2LnhtbESPQWsCMRSE7wX/Q3hCL6VmtUXKahQRC3qsiujtsXnu&#10;BjfvLZuo6783hUKPw8x8w0znna/VjdrghA0MBxko4kKs49LAfvf9/gUqRGSLtTAZeFCA+az3MsXc&#10;yp1/6LaNpUoQDjkaqGJscq1DUZHHMJCGOHlnaT3GJNtS2xbvCe5rPcqysfboOC1U2NCyouKyvXoD&#10;cj6ceLV+O9ayuj7EDU84chtjXvvdYgIqUhf/w3/ttTXw8Qm/X9IP0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0k48MAAADbAAAADwAAAAAAAAAAAAAAAACYAgAAZHJzL2Rv&#10;d25yZXYueG1sUEsFBgAAAAAEAAQA9QAAAIgDAAAAAA==&#10;" filled="f" stroked="f" strokeweight="2pt">
                    <v:textbox>
                      <w:txbxContent>
                        <w:p w14:paraId="278E7280" w14:textId="77777777" w:rsidR="00CF7A5E" w:rsidRPr="00DE1888" w:rsidRDefault="00CF7A5E" w:rsidP="00CF7A5E">
                          <w:pPr>
                            <w:rPr>
                              <w:sz w:val="18"/>
                              <w:szCs w:val="18"/>
                            </w:rPr>
                          </w:pPr>
                          <w:r>
                            <w:rPr>
                              <w:sz w:val="18"/>
                              <w:szCs w:val="18"/>
                            </w:rPr>
                            <w:t>0,972</w:t>
                          </w:r>
                        </w:p>
                      </w:txbxContent>
                    </v:textbox>
                  </v:rect>
                </v:group>
              </v:group>
            </w:pict>
          </mc:Fallback>
        </mc:AlternateContent>
      </w:r>
    </w:p>
    <w:p w14:paraId="43FD94D9" w14:textId="77777777" w:rsidR="00CF7A5E" w:rsidRPr="00040A68" w:rsidRDefault="00CF7A5E" w:rsidP="00CF7A5E">
      <w:pPr>
        <w:ind w:firstLine="720"/>
        <w:jc w:val="both"/>
        <w:rPr>
          <w:rFonts w:ascii="Book Antiqua" w:hAnsi="Book Antiqua"/>
          <w:sz w:val="24"/>
          <w:szCs w:val="24"/>
        </w:rPr>
      </w:pPr>
    </w:p>
    <w:p w14:paraId="72441987" w14:textId="77777777" w:rsidR="00CF7A5E" w:rsidRPr="00040A68" w:rsidRDefault="00CF7A5E" w:rsidP="00CF7A5E">
      <w:pPr>
        <w:ind w:firstLine="720"/>
        <w:jc w:val="both"/>
        <w:rPr>
          <w:rFonts w:ascii="Book Antiqua" w:hAnsi="Book Antiqua"/>
          <w:sz w:val="24"/>
          <w:szCs w:val="24"/>
        </w:rPr>
      </w:pPr>
    </w:p>
    <w:p w14:paraId="399441EF" w14:textId="77777777" w:rsidR="00CF7A5E" w:rsidRPr="00040A68" w:rsidRDefault="00CF7A5E" w:rsidP="00CF7A5E">
      <w:pPr>
        <w:ind w:firstLine="720"/>
        <w:jc w:val="both"/>
        <w:rPr>
          <w:rFonts w:ascii="Book Antiqua" w:hAnsi="Book Antiqua"/>
          <w:sz w:val="24"/>
          <w:szCs w:val="24"/>
        </w:rPr>
      </w:pPr>
    </w:p>
    <w:p w14:paraId="07B24B43" w14:textId="77777777" w:rsidR="00CF7A5E" w:rsidRPr="00040A68" w:rsidRDefault="00CF7A5E" w:rsidP="00CF7A5E">
      <w:pPr>
        <w:ind w:firstLine="720"/>
        <w:jc w:val="both"/>
        <w:rPr>
          <w:rFonts w:ascii="Book Antiqua" w:hAnsi="Book Antiqua"/>
          <w:sz w:val="24"/>
          <w:szCs w:val="24"/>
        </w:rPr>
      </w:pPr>
    </w:p>
    <w:p w14:paraId="25C0C87C" w14:textId="77777777" w:rsidR="00CF7A5E" w:rsidRPr="00040A68" w:rsidRDefault="00CF7A5E" w:rsidP="00CF7A5E">
      <w:pPr>
        <w:ind w:firstLine="720"/>
        <w:jc w:val="both"/>
        <w:rPr>
          <w:rFonts w:ascii="Book Antiqua" w:hAnsi="Book Antiqua"/>
          <w:b/>
          <w:bCs/>
          <w:sz w:val="24"/>
          <w:szCs w:val="24"/>
        </w:rPr>
      </w:pPr>
    </w:p>
    <w:p w14:paraId="614489B6" w14:textId="77777777" w:rsidR="006F6DD6" w:rsidRDefault="006F6DD6" w:rsidP="00075AC2">
      <w:pPr>
        <w:jc w:val="center"/>
        <w:rPr>
          <w:rFonts w:ascii="Book Antiqua" w:hAnsi="Book Antiqua"/>
          <w:b/>
          <w:bCs/>
          <w:sz w:val="22"/>
          <w:szCs w:val="24"/>
        </w:rPr>
      </w:pPr>
    </w:p>
    <w:p w14:paraId="76C12E19" w14:textId="54679B61" w:rsidR="00CF7A5E" w:rsidRPr="00BE64CC" w:rsidRDefault="00CF7A5E" w:rsidP="00075AC2">
      <w:pPr>
        <w:jc w:val="center"/>
        <w:rPr>
          <w:rFonts w:ascii="Book Antiqua" w:hAnsi="Book Antiqua"/>
          <w:b/>
          <w:bCs/>
          <w:sz w:val="22"/>
          <w:szCs w:val="24"/>
        </w:rPr>
      </w:pPr>
      <w:r w:rsidRPr="00BE64CC">
        <w:rPr>
          <w:rFonts w:ascii="Book Antiqua" w:hAnsi="Book Antiqua"/>
          <w:b/>
          <w:bCs/>
          <w:sz w:val="22"/>
          <w:szCs w:val="24"/>
        </w:rPr>
        <w:t xml:space="preserve">Gambar 2. Hasil </w:t>
      </w:r>
      <w:proofErr w:type="spellStart"/>
      <w:r w:rsidRPr="00BE64CC">
        <w:rPr>
          <w:rFonts w:ascii="Book Antiqua" w:hAnsi="Book Antiqua"/>
          <w:b/>
          <w:bCs/>
          <w:sz w:val="22"/>
          <w:szCs w:val="24"/>
        </w:rPr>
        <w:t>Analisis</w:t>
      </w:r>
      <w:proofErr w:type="spellEnd"/>
      <w:r w:rsidRPr="00BE64CC">
        <w:rPr>
          <w:rFonts w:ascii="Book Antiqua" w:hAnsi="Book Antiqua"/>
          <w:b/>
          <w:bCs/>
          <w:sz w:val="22"/>
          <w:szCs w:val="24"/>
        </w:rPr>
        <w:t xml:space="preserve"> Jalur</w:t>
      </w:r>
    </w:p>
    <w:p w14:paraId="6C127BA7" w14:textId="77777777" w:rsidR="00CF7A5E" w:rsidRPr="00040A68" w:rsidRDefault="00CF7A5E" w:rsidP="00CF7A5E">
      <w:pPr>
        <w:ind w:firstLine="720"/>
        <w:jc w:val="both"/>
        <w:rPr>
          <w:rFonts w:ascii="Book Antiqua" w:hAnsi="Book Antiqua"/>
          <w:sz w:val="24"/>
          <w:szCs w:val="24"/>
        </w:rPr>
      </w:pPr>
    </w:p>
    <w:p w14:paraId="1C1E9834" w14:textId="77777777" w:rsidR="00CF7A5E" w:rsidRPr="00040A68" w:rsidRDefault="00CF7A5E" w:rsidP="00CF7A5E">
      <w:pPr>
        <w:jc w:val="both"/>
        <w:rPr>
          <w:rFonts w:ascii="Book Antiqua" w:hAnsi="Book Antiqua"/>
          <w:b/>
          <w:bCs/>
          <w:sz w:val="24"/>
          <w:szCs w:val="24"/>
        </w:rPr>
      </w:pPr>
      <w:proofErr w:type="spellStart"/>
      <w:r w:rsidRPr="00040A68">
        <w:rPr>
          <w:rFonts w:ascii="Book Antiqua" w:hAnsi="Book Antiqua"/>
          <w:b/>
          <w:bCs/>
          <w:sz w:val="24"/>
          <w:szCs w:val="24"/>
        </w:rPr>
        <w:t>Pengaruh</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Likuiditas</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terhadap</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Profitabilitas</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Secara</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langsung</w:t>
      </w:r>
      <w:proofErr w:type="spellEnd"/>
    </w:p>
    <w:p w14:paraId="5CC1B0F8" w14:textId="77777777" w:rsidR="00CF7A5E" w:rsidRPr="00040A68" w:rsidRDefault="00CF7A5E" w:rsidP="00CF7A5E">
      <w:pPr>
        <w:ind w:firstLine="720"/>
        <w:jc w:val="both"/>
        <w:rPr>
          <w:rFonts w:ascii="Book Antiqua" w:hAnsi="Book Antiqua"/>
          <w:sz w:val="24"/>
          <w:szCs w:val="24"/>
        </w:rPr>
      </w:pP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diproksikan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FDR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positif</w:t>
      </w:r>
      <w:proofErr w:type="spellEnd"/>
      <w:r w:rsidRPr="00040A68">
        <w:rPr>
          <w:rFonts w:ascii="Book Antiqua" w:hAnsi="Book Antiqua"/>
          <w:sz w:val="24"/>
          <w:szCs w:val="24"/>
        </w:rPr>
        <w:t xml:space="preserve"> dan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diproksikan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ROA. Hal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dilihat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nilai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sebesar</w:t>
      </w:r>
      <w:proofErr w:type="spellEnd"/>
      <w:r w:rsidRPr="00040A68">
        <w:rPr>
          <w:rFonts w:ascii="Book Antiqua" w:hAnsi="Book Antiqua"/>
          <w:sz w:val="24"/>
          <w:szCs w:val="24"/>
        </w:rPr>
        <w:t xml:space="preserve"> 0,288 &gt; 0,05. Hasil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ditunjang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nilai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koefisien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kecil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sebesar</w:t>
      </w:r>
      <w:proofErr w:type="spellEnd"/>
      <w:r w:rsidRPr="00040A68">
        <w:rPr>
          <w:rFonts w:ascii="Book Antiqua" w:hAnsi="Book Antiqua"/>
          <w:sz w:val="24"/>
          <w:szCs w:val="24"/>
        </w:rPr>
        <w:t xml:space="preserve"> 0,06.</w:t>
      </w:r>
    </w:p>
    <w:p w14:paraId="0DAF0F23" w14:textId="2D6AB5B9" w:rsidR="00CF7A5E" w:rsidRPr="00040A68" w:rsidRDefault="00CF7A5E" w:rsidP="00CF7A5E">
      <w:pPr>
        <w:ind w:firstLine="720"/>
        <w:jc w:val="both"/>
        <w:rPr>
          <w:rFonts w:ascii="Book Antiqua" w:hAnsi="Book Antiqua"/>
          <w:sz w:val="24"/>
          <w:szCs w:val="24"/>
        </w:rPr>
      </w:pPr>
      <w:r w:rsidRPr="00040A68">
        <w:rPr>
          <w:rFonts w:ascii="Book Antiqua" w:hAnsi="Book Antiqua"/>
          <w:sz w:val="24"/>
          <w:szCs w:val="24"/>
        </w:rPr>
        <w:t xml:space="preserve">Hasil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bertolak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belakang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sebelumnya</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menyatakan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FDR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ROA.</w:t>
      </w:r>
      <w:r w:rsidR="00BE7C1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{"citationItems":[{"id":"ITEM-1","itemData":{"DOI":"10.20473/vol1iss20148pp592-609","ISSN":"2407-1935","abstract":"This study aims to investigate the effect of Financing to Deposit Ratio (FDR) toward investment in Islamic Certificate of Bank Indonesia (SBIS), effect of investment in Islamic Certificate of Bank Indonesia (SBIS) toward Return on Asset (ROA), and effect of Financing to Deposit Ratio (FDR) toward Return on Asset (ROA) Islamic Bank in Indonesia.Methodology that used in this study is a quantitative approach. Technique analysis that used in this study is path analysis. Samples are used in this study collected from Islamic Bank Statistic Data issued by Bank Indonesia, January 2009 until October 2013, the total amount were 58 data.The results show that Financing to Deposit Ratio (FDR) has significantly negative effect on Islamic Certificate of Bank Indonesia (SBIS). Islamic Certificate of Bank Indonesia (SBIS) has not significantly effect on Return on Asset (ROA). Financing to Deposit Ratio (FDR) has significantly positive effect on Return on Asset (ROA). Financing to Deposit Ratio (FDR) with Islamic Certificate of Bank Indonesia (SBIS) as intervening variable have negative effect on Return on Asset (ROA) Islamic Bank in Indonesia.","author":[{"dropping-particle":"","family":"A'la","given":"Al Ma'rifatul","non-dropping-particle":"","parse-names":false,"suffix":""},{"dropping-particle":"","family":"Mawardi","given":"Imron","non-dropping-particle":"","parse-names":false,"suffix":""}],"container-title":"Jurnal Ekonomi Syariah Teori dan Terapan","id":"ITEM-1","issue":"8","issued":{"date-parts":[["2015"]]},"title":"Pengaruh Financing To Deposit Ratio (FDR) Terhadap Return On Asset (ROA) Dengan Variabel Intervening Penempatan Dana Pada Sertifikat Bank Indonesia Syariah (SBIS) Pada Bank Syariah di Indonesia","type":"article-journal","volume":"1"},"uris":["http://www.mendeley.com/documents/?uuid=2b6aac5d-c3de-3167-b11d-d4654421df31"]},{"id":"ITEM-2","itemData":{"abstract":"This study aims to analyze the influence of Net Operating Margin (NOM) as mediation between Capital Adequacy Ratio (CAR), Non Performing Financing (NPF), Operational Cost compared to Operating Income (BOPO), and Financing Debt to Ratio (FDR) to Return On Assets (ROA). The research data is pooling data that is combination between time series and cross section during the period of 2012 until 2015, so get the observation number (point of observation) as 9 syariah bank listed in BEI. The results of the research are CAR, NPF, BOPO, FDR, and NOM variables affecting ROA partially. CAR and NPF variables have no significant effect on ROA, while the FDR, BOPO variable has a significant negative effect on ROA, and NOM has positive positive effect on ROA. The NOM variable mediates the effect between CAR, NPF, BOPO and FDR against ROA. Key","author":[{"dropping-particle":"","family":"Wibisono","given":"Muhammad Yusuf","non-dropping-particle":"","parse-names":false,"suffix":""},{"dropping-particle":"","family":"Wahyuni","given":"Salamah","non-dropping-particle":"","parse-names":false,"suffix":""}],"container-title":"Jurnal Bisnis &amp; Manajemen","id":"ITEM-2","issue":"1","issued":{"date-parts":[["2017"]]},"title":"Pengaruh CAR,N PF, BOPO, FDR, Terhadap Roa yang Dimediasi Oleh NOM","type":"article-journal","volume":"17"},"uris":["http://www.mendeley.com/documents/?uuid=a9752bad-855e-39bf-b90d-9f2faa96fae0"]},{"id":"ITEM-3","itemData":{"DOI":"10.21043/bisnis.v6i1.3699","ISSN":"2442-3718","abstract":"This study aims to determine the Influence of NPF, FDR, BOPO, CAR, and GCG on Financial Performance of Sharia Commercial Banks in Indonesia Period 2013-2017. This research use quantitative research method with population in this research is all sharia commercial bank in Indonesia period 2013-2017. The total sample is eight of sharia commercial banks, based on purposive sampling method. Data collection is done by library method from journals, articles or literatures that related to required data, and documentation method of annual report and GCG implementation report of sharia public bank in question as well as data from OJK website. The research method used is statistical descriptive test, descriptive test by analyzing GCG through GCG implementation report using content analysis method, classical assumption test, multiple regression test. The results showed that simultaneously NPF, FDR, BOPO, CAR, and GCG variables significantly influence the Financial Performance of Sharia Commercial Banks in Indonesia Period 2013-2017. While the partial variable of NPF has positive effect not significant to ROA, FDR variable has positive effect not significant to ROA, BOPO variable has significant negative effect to ROA, CAR variable has positive effect not significant, and GCG variable has positive effect not significant to ROA of Sharia Commercial Bank in Indonesia 2013-2017 period.","author":[{"dropping-particle":"","family":"Suwarno","given":"Rima Cahya","non-dropping-particle":"","parse-names":false,"suffix":""},{"dropping-particle":"","family":"Muthohar","given":"Ahmad Mifdlol","non-dropping-particle":"","parse-names":false,"suffix":""}],"container-title":"BISNIS : Jurnal Bisnis dan Manajemen Islam","id":"ITEM-3","issue":"1","issued":{"date-parts":[["2018"]]},"title":"Analisis Pengaruh NPF, FDR, BOPO, CAR, dan GCG terhadap Kinerja Keuangan Bank Umum Syariah di Indonesia Periode 2013-2017","type":"article-journal","volume":"6"},"uris":["http://www.mendeley.com/documents/?uuid=69f6125d-8ca5-3800-871e-e1953aef206a"]},{"id":"ITEM-4","itemData":{"DOI":"10.24235/amwal.v10i1.2759","ISSN":"2303-1573","abstract":"Penelitian ini bertujuan untuk menganalisis pengaruh kinerja keuangan terhadap ROA yang diukur menggunakan Return On Asset (ROA) pada Perbankan Syariah yang ada di Indonesia dalam kurun waktu 2010 sampai dengan 2016 dan membuktikan hipotesis. Penelitian ini menggunakan data sekunder yang terdiri dari 7 tahun, mulai tahun 2010 sampai dengan 2016 yang di peroleh dari OJK (Otoritas Jasa Keuangan) dan Bank Indonesia (BI), Metode analisis yang digunakan untuk penelitian ini menggunakan Vector Error Correction Model (VECM), yang terdiri dari uji stasioneritas, uji lag optimal, uji kointegrasi, uji stabilisasi, analisis impulse respons function, dan variance decomposition. Hasil analisis dari penelitian ini dalam jangka panjang CAR, FDR, NPG dan BOPO berpengaruh negative, sedangkan DPK berpengaruh positif terhadap ROA. Sedangkan dalam jangka pendek CAR tidak berpengaruh, sedangkan FDR, BOPO dan DPK berpengaruh negative dan NPF berpengaruh positif terhadap ROA","author":[{"dropping-particle":"","family":"Yundi","given":"Nisa Friskana","non-dropping-particle":"","parse-names":false,"suffix":""},{"dropping-particle":"","family":"Sudarsono","given":"Heri","non-dropping-particle":"","parse-names":false,"suffix":""}],"container-title":"Al-Amwal : Jurnal Ekonomi dan Perbankan Syari'ah","id":"ITEM-4","issue":"1","issued":{"date-parts":[["2018"]]},"title":"Pengaruh Kinerja Keuangan terhadap Return on Asset (ROA) Bank Syariah di Indonesia","type":"article-journal","volume":"10"},"uris":["http://www.mendeley.com/documents/?uuid=4214e71a-e45c-36a2-8856-1d60b7a0e7a4"]}],"mendeley":{"formattedCitation":"[3]–[6]","plainTextFormattedCitation":"[3]–[6]","previouslyFormattedCitation":"[3]–[6]"},"properties":{"noteIndex":0},"schema":"https://github.com/citation-style-language/schema/raw/master/csl-citation.json"}</w:instrText>
      </w:r>
      <w:r w:rsidR="00BE7C17" w:rsidRPr="00040A68">
        <w:rPr>
          <w:rFonts w:ascii="Book Antiqua" w:hAnsi="Book Antiqua"/>
          <w:sz w:val="24"/>
          <w:szCs w:val="24"/>
        </w:rPr>
        <w:fldChar w:fldCharType="separate"/>
      </w:r>
      <w:r w:rsidR="007F3977" w:rsidRPr="00040A68">
        <w:rPr>
          <w:rFonts w:ascii="Book Antiqua" w:hAnsi="Book Antiqua"/>
          <w:noProof/>
          <w:sz w:val="24"/>
          <w:szCs w:val="24"/>
        </w:rPr>
        <w:t>[3]–[6]</w:t>
      </w:r>
      <w:r w:rsidR="00BE7C17" w:rsidRPr="00040A68">
        <w:rPr>
          <w:rFonts w:ascii="Book Antiqua" w:hAnsi="Book Antiqua"/>
          <w:sz w:val="24"/>
          <w:szCs w:val="24"/>
        </w:rPr>
        <w:fldChar w:fldCharType="end"/>
      </w:r>
      <w:r w:rsidRPr="00040A68">
        <w:rPr>
          <w:rFonts w:ascii="Book Antiqua" w:hAnsi="Book Antiqua"/>
          <w:sz w:val="24"/>
          <w:szCs w:val="24"/>
        </w:rPr>
        <w:t xml:space="preserve"> Akan </w:t>
      </w:r>
      <w:proofErr w:type="spellStart"/>
      <w:r w:rsidRPr="00040A68">
        <w:rPr>
          <w:rFonts w:ascii="Book Antiqua" w:hAnsi="Book Antiqua"/>
          <w:sz w:val="24"/>
          <w:szCs w:val="24"/>
        </w:rPr>
        <w:t>tetapi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menguatkan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sebelumnya</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menyatakan</w:t>
      </w:r>
      <w:proofErr w:type="spellEnd"/>
      <w:r w:rsidRPr="00040A68">
        <w:rPr>
          <w:rFonts w:ascii="Book Antiqua" w:hAnsi="Book Antiqua"/>
          <w:sz w:val="24"/>
          <w:szCs w:val="24"/>
        </w:rPr>
        <w:t xml:space="preserve"> FDR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ROA.</w:t>
      </w:r>
      <w:r w:rsidR="00BE7C1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{"citationItems":[{"id":"ITEM-1","itemData":{"DOI":"10.30596/jrab.v19i1.4381","ISSN":"16937597","author":[{"dropping-particle":"","family":"Syafina","given":"Laylan","non-dropping-particle":"","parse-names":false,"suffix":""}],"container-title":"Jurnal Riset Akuntansi dan Bisnis","id":"ITEM-1","issue":"1","issued":{"date-parts":[["2019","3","30"]]},"page":"105-117","title":"FAKTOR-FAKTOR YANG MEMPENGARUHI PROFITABILITAS BANK UMUM SYARIAH (BUS) DI INDONESIA DENGAN BOPO SEBAGAI VARIABEL MODERATING","type":"article-journal","volume":"19"},"uris":["http://www.mendeley.com/documents/?uuid=4a8fa7a8-ab63-4f8f-8f53-49adacbfdc99"]},{"id":"ITEM-2","itemData":{"abstract":"This study aims to examine the effect of Capital Adequacy Ratio (CAR), Non-performing Financing (NPF), Financing to Deposit (FDR), and Operational Income Operational Costs (BOPO) on profitability (ROA) at Bank Syariah Bukopin. During the observation period shows that the data are normally distributed. Based on the normality test, autocorrelation test, multicollinearity test, and heteroscedasticity test, there are no variables found that deviate from the classical assumption test. These results show that the available data meets the requirements using multiple linear regression equation models. The results of this study use the t-test shows that the CAR has no significant effect on profitability (ROA), the NPF variable has a negative and significant effect on profitability (ROA), the FDR variable has no significant effect on profitability (ROA), and BOPO has no significant effect on profitability (ROA) ). The results of this study using the F test show that the CAR, NPF, FDR, and BOPO variables together have a negative and significant effect on profitability (ROA) seen from the significance value of 0.002810. Keywords:","author":[{"dropping-particle":"","family":"Gunawan","given":"Indra;","non-dropping-particle":"","parse-names":false,"suffix":""},{"dropping-particle":"","family":"Purnamasari","given":"Endah Dewi;","non-dropping-particle":"","parse-names":false,"suffix":""},{"dropping-particle":"","family":"Setiawan","given":"Budi;","non-dropping-particle":"","parse-names":false,"suffix":""}],"container-title":"Jurnal Manajemen SDM Pemasaran, dan Keuangan","id":"ITEM-2","issue":"01","issued":{"date-parts":[["2020"]]},"title":"Pengaruh CAR, NPF, FDR, dan BOPO terhadap Profitabilitas (ROA) pada Bank Syariah Bukopin Periode 2012-2018","type":"article-journal","volume":"01"},"uris":["http://www.mendeley.com/documents/?uuid=ec627a9c-9e27-30c0-9151-8412c7fc02b4"]}],"mendeley":{"formattedCitation":"[15], [16]","plainTextFormattedCitation":"[15], [16]","previouslyFormattedCitation":"[15], [16]"},"properties":{"noteIndex":0},"schema":"https://github.com/citation-style-language/schema/raw/master/csl-citation.json"}</w:instrText>
      </w:r>
      <w:r w:rsidR="00BE7C17" w:rsidRPr="00040A68">
        <w:rPr>
          <w:rFonts w:ascii="Book Antiqua" w:hAnsi="Book Antiqua"/>
          <w:sz w:val="24"/>
          <w:szCs w:val="24"/>
        </w:rPr>
        <w:fldChar w:fldCharType="separate"/>
      </w:r>
      <w:r w:rsidR="007F3977" w:rsidRPr="00040A68">
        <w:rPr>
          <w:rFonts w:ascii="Book Antiqua" w:hAnsi="Book Antiqua"/>
          <w:noProof/>
          <w:sz w:val="24"/>
          <w:szCs w:val="24"/>
        </w:rPr>
        <w:t>[15], [16]</w:t>
      </w:r>
      <w:r w:rsidR="00BE7C17" w:rsidRPr="00040A68">
        <w:rPr>
          <w:rFonts w:ascii="Book Antiqua" w:hAnsi="Book Antiqua"/>
          <w:sz w:val="24"/>
          <w:szCs w:val="24"/>
        </w:rPr>
        <w:fldChar w:fldCharType="end"/>
      </w:r>
      <w:r w:rsidRPr="00040A68">
        <w:rPr>
          <w:rFonts w:ascii="Book Antiqua" w:hAnsi="Book Antiqua"/>
          <w:sz w:val="24"/>
          <w:szCs w:val="24"/>
        </w:rPr>
        <w:t xml:space="preserve"> </w:t>
      </w:r>
      <w:proofErr w:type="spellStart"/>
      <w:r w:rsidRPr="00040A68">
        <w:rPr>
          <w:rFonts w:ascii="Book Antiqua" w:hAnsi="Book Antiqua"/>
          <w:sz w:val="24"/>
          <w:szCs w:val="24"/>
        </w:rPr>
        <w:t>Perbedaan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hasil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dimungkinkan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karena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perbedaan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w:t>
      </w:r>
      <w:r w:rsidR="006F6DD6">
        <w:rPr>
          <w:rFonts w:ascii="Book Antiqua" w:hAnsi="Book Antiqua"/>
          <w:sz w:val="24"/>
          <w:szCs w:val="24"/>
        </w:rPr>
        <w:t>mbilan</w:t>
      </w:r>
      <w:proofErr w:type="spellEnd"/>
      <w:r w:rsidR="006F6DD6">
        <w:rPr>
          <w:rFonts w:ascii="Book Antiqua" w:hAnsi="Book Antiqua"/>
          <w:sz w:val="24"/>
          <w:szCs w:val="24"/>
        </w:rPr>
        <w:t xml:space="preserve"> </w:t>
      </w:r>
      <w:proofErr w:type="spellStart"/>
      <w:r w:rsidR="006F6DD6">
        <w:rPr>
          <w:rFonts w:ascii="Book Antiqua" w:hAnsi="Book Antiqua"/>
          <w:sz w:val="24"/>
          <w:szCs w:val="24"/>
        </w:rPr>
        <w:t>variabel</w:t>
      </w:r>
      <w:proofErr w:type="spellEnd"/>
      <w:r w:rsidR="006F6DD6">
        <w:rPr>
          <w:rFonts w:ascii="Book Antiqua" w:hAnsi="Book Antiqua"/>
          <w:sz w:val="24"/>
          <w:szCs w:val="24"/>
        </w:rPr>
        <w:t xml:space="preserve"> yang </w:t>
      </w:r>
      <w:proofErr w:type="spellStart"/>
      <w:r w:rsidR="006F6DD6">
        <w:rPr>
          <w:rFonts w:ascii="Book Antiqua" w:hAnsi="Book Antiqua"/>
          <w:sz w:val="24"/>
          <w:szCs w:val="24"/>
        </w:rPr>
        <w:t>digunakan</w:t>
      </w:r>
      <w:proofErr w:type="spellEnd"/>
      <w:r w:rsidR="006F6DD6">
        <w:rPr>
          <w:rFonts w:ascii="Book Antiqua" w:hAnsi="Book Antiqua"/>
          <w:sz w:val="24"/>
          <w:szCs w:val="24"/>
        </w:rPr>
        <w:t xml:space="preserve"> </w:t>
      </w:r>
      <w:r w:rsidR="006F6DD6">
        <w:rPr>
          <w:rFonts w:ascii="Book Antiqua" w:hAnsi="Book Antiqua"/>
          <w:sz w:val="24"/>
          <w:szCs w:val="24"/>
          <w:lang w:val="id-ID"/>
        </w:rPr>
        <w:t>b</w:t>
      </w:r>
      <w:proofErr w:type="spellStart"/>
      <w:r w:rsidRPr="00040A68">
        <w:rPr>
          <w:rFonts w:ascii="Book Antiqua" w:hAnsi="Book Antiqua"/>
          <w:sz w:val="24"/>
          <w:szCs w:val="24"/>
        </w:rPr>
        <w:t>ersama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FDR.</w:t>
      </w:r>
    </w:p>
    <w:p w14:paraId="3F304BE8" w14:textId="77777777" w:rsidR="00CF7A5E" w:rsidRPr="00040A68" w:rsidRDefault="00CF7A5E" w:rsidP="00CF7A5E">
      <w:pPr>
        <w:jc w:val="both"/>
        <w:rPr>
          <w:rFonts w:ascii="Book Antiqua" w:hAnsi="Book Antiqua"/>
          <w:sz w:val="24"/>
          <w:szCs w:val="24"/>
        </w:rPr>
      </w:pPr>
    </w:p>
    <w:p w14:paraId="4672ACD6" w14:textId="1524C899" w:rsidR="00CF7A5E" w:rsidRPr="00040A68" w:rsidRDefault="00CF7A5E" w:rsidP="00CF7A5E">
      <w:pPr>
        <w:jc w:val="both"/>
        <w:rPr>
          <w:rFonts w:ascii="Book Antiqua" w:hAnsi="Book Antiqua"/>
          <w:b/>
          <w:bCs/>
          <w:sz w:val="24"/>
          <w:szCs w:val="24"/>
        </w:rPr>
      </w:pPr>
      <w:proofErr w:type="spellStart"/>
      <w:r w:rsidRPr="00040A68">
        <w:rPr>
          <w:rFonts w:ascii="Book Antiqua" w:hAnsi="Book Antiqua"/>
          <w:b/>
          <w:bCs/>
          <w:sz w:val="24"/>
          <w:szCs w:val="24"/>
        </w:rPr>
        <w:t>Pengaruh</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Likuiditas</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terhadap</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Profitabilitas</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melalui</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Efisiensi</w:t>
      </w:r>
      <w:proofErr w:type="spellEnd"/>
      <w:r w:rsidRPr="00040A68">
        <w:rPr>
          <w:rFonts w:ascii="Book Antiqua" w:hAnsi="Book Antiqua"/>
          <w:b/>
          <w:bCs/>
          <w:sz w:val="24"/>
          <w:szCs w:val="24"/>
        </w:rPr>
        <w:t xml:space="preserve"> </w:t>
      </w:r>
      <w:proofErr w:type="spellStart"/>
      <w:r w:rsidRPr="00040A68">
        <w:rPr>
          <w:rFonts w:ascii="Book Antiqua" w:hAnsi="Book Antiqua"/>
          <w:b/>
          <w:bCs/>
          <w:sz w:val="24"/>
          <w:szCs w:val="24"/>
        </w:rPr>
        <w:t>Operasi</w:t>
      </w:r>
      <w:proofErr w:type="spellEnd"/>
    </w:p>
    <w:p w14:paraId="385D70E0" w14:textId="77777777" w:rsidR="00CF7A5E" w:rsidRPr="00040A68" w:rsidRDefault="00CF7A5E" w:rsidP="00CF7A5E">
      <w:pPr>
        <w:ind w:firstLine="720"/>
        <w:jc w:val="both"/>
        <w:rPr>
          <w:rFonts w:ascii="Book Antiqua" w:hAnsi="Book Antiqua"/>
          <w:sz w:val="24"/>
          <w:szCs w:val="24"/>
        </w:rPr>
      </w:pPr>
      <w:proofErr w:type="spellStart"/>
      <w:r w:rsidRPr="00040A68">
        <w:rPr>
          <w:rFonts w:ascii="Book Antiqua" w:hAnsi="Book Antiqua"/>
          <w:sz w:val="24"/>
          <w:szCs w:val="24"/>
        </w:rPr>
        <w:t>Analisis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dilakukan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mengalikan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koefisien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jalur</w:t>
      </w:r>
      <w:proofErr w:type="spellEnd"/>
      <w:r w:rsidRPr="00040A68">
        <w:rPr>
          <w:rFonts w:ascii="Book Antiqua" w:hAnsi="Book Antiqua"/>
          <w:sz w:val="24"/>
          <w:szCs w:val="24"/>
        </w:rPr>
        <w:t xml:space="preserve"> </w:t>
      </w:r>
      <w:r w:rsidRPr="00040A68">
        <w:rPr>
          <w:rFonts w:ascii="Cambria Math" w:hAnsi="Cambria Math" w:cs="Cambria Math"/>
          <w:sz w:val="24"/>
          <w:szCs w:val="24"/>
        </w:rPr>
        <w:t>𝜌</w:t>
      </w:r>
      <w:r w:rsidRPr="00040A68">
        <w:rPr>
          <w:rFonts w:ascii="Book Antiqua" w:hAnsi="Book Antiqua"/>
          <w:sz w:val="24"/>
          <w:szCs w:val="24"/>
          <w:vertAlign w:val="subscript"/>
        </w:rPr>
        <w:t>1</w:t>
      </w:r>
      <w:r w:rsidRPr="00040A68">
        <w:rPr>
          <w:rFonts w:ascii="Book Antiqua" w:hAnsi="Book Antiqua"/>
          <w:sz w:val="24"/>
          <w:szCs w:val="24"/>
        </w:rPr>
        <w:t xml:space="preserve"> dan </w:t>
      </w:r>
      <w:r w:rsidRPr="00040A68">
        <w:rPr>
          <w:rFonts w:ascii="Cambria Math" w:hAnsi="Cambria Math" w:cs="Cambria Math"/>
          <w:sz w:val="24"/>
          <w:szCs w:val="24"/>
        </w:rPr>
        <w:t>𝜌</w:t>
      </w:r>
      <w:r w:rsidRPr="00040A68">
        <w:rPr>
          <w:rFonts w:ascii="Book Antiqua" w:hAnsi="Book Antiqua"/>
          <w:sz w:val="24"/>
          <w:szCs w:val="24"/>
          <w:vertAlign w:val="subscript"/>
        </w:rPr>
        <w:t>2</w:t>
      </w:r>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mengetahui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besaran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koefisien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Selain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dilakukan</w:t>
      </w:r>
      <w:proofErr w:type="spellEnd"/>
      <w:r w:rsidRPr="00040A68">
        <w:rPr>
          <w:rFonts w:ascii="Book Antiqua" w:hAnsi="Book Antiqua"/>
          <w:sz w:val="24"/>
          <w:szCs w:val="24"/>
        </w:rPr>
        <w:t xml:space="preserve"> uji </w:t>
      </w:r>
      <w:proofErr w:type="spellStart"/>
      <w:r w:rsidRPr="00040A68">
        <w:rPr>
          <w:rFonts w:ascii="Book Antiqua" w:hAnsi="Book Antiqua"/>
          <w:sz w:val="24"/>
          <w:szCs w:val="24"/>
        </w:rPr>
        <w:t>sobel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mengetahui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Koefisien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adalah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sebesar</w:t>
      </w:r>
      <w:proofErr w:type="spellEnd"/>
      <w:r w:rsidRPr="00040A68">
        <w:rPr>
          <w:rFonts w:ascii="Book Antiqua" w:hAnsi="Book Antiqua"/>
          <w:sz w:val="24"/>
          <w:szCs w:val="24"/>
        </w:rPr>
        <w:t xml:space="preserve"> 0,564 x 0,972 = 0,548.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total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adalah</w:t>
      </w:r>
      <w:proofErr w:type="spellEnd"/>
      <w:r w:rsidRPr="00040A68">
        <w:rPr>
          <w:rFonts w:ascii="Book Antiqua" w:hAnsi="Book Antiqua"/>
          <w:sz w:val="24"/>
          <w:szCs w:val="24"/>
        </w:rPr>
        <w:t xml:space="preserve"> 0,548 + 0,06 = 0,608. Dari </w:t>
      </w:r>
      <w:proofErr w:type="spellStart"/>
      <w:r w:rsidRPr="00040A68">
        <w:rPr>
          <w:rFonts w:ascii="Book Antiqua" w:hAnsi="Book Antiqua"/>
          <w:sz w:val="24"/>
          <w:szCs w:val="24"/>
        </w:rPr>
        <w:t>hasil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dilihat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melalui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jauh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lebih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besar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dibandingkan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
    <w:p w14:paraId="73C000C3" w14:textId="77777777" w:rsidR="00CF7A5E" w:rsidRPr="00040A68" w:rsidRDefault="00CF7A5E" w:rsidP="00CF7A5E">
      <w:pPr>
        <w:ind w:firstLine="720"/>
        <w:jc w:val="both"/>
        <w:rPr>
          <w:rFonts w:ascii="Book Antiqua" w:hAnsi="Book Antiqua"/>
          <w:sz w:val="24"/>
          <w:szCs w:val="24"/>
        </w:rPr>
      </w:pPr>
      <w:r w:rsidRPr="00040A68">
        <w:rPr>
          <w:rFonts w:ascii="Book Antiqua" w:hAnsi="Book Antiqua"/>
          <w:sz w:val="24"/>
          <w:szCs w:val="24"/>
        </w:rPr>
        <w:t xml:space="preserve">Uji </w:t>
      </w:r>
      <w:proofErr w:type="spellStart"/>
      <w:r w:rsidRPr="00040A68">
        <w:rPr>
          <w:rFonts w:ascii="Book Antiqua" w:hAnsi="Book Antiqua"/>
          <w:sz w:val="24"/>
          <w:szCs w:val="24"/>
        </w:rPr>
        <w:t>sobel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dilakukan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untuk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mengetahui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Hasil </w:t>
      </w:r>
      <w:proofErr w:type="spellStart"/>
      <w:r w:rsidRPr="00040A68">
        <w:rPr>
          <w:rFonts w:ascii="Book Antiqua" w:hAnsi="Book Antiqua"/>
          <w:sz w:val="24"/>
          <w:szCs w:val="24"/>
        </w:rPr>
        <w:t>perhitungan</w:t>
      </w:r>
      <w:proofErr w:type="spellEnd"/>
      <w:r w:rsidRPr="00040A68">
        <w:rPr>
          <w:rFonts w:ascii="Book Antiqua" w:hAnsi="Book Antiqua"/>
          <w:sz w:val="24"/>
          <w:szCs w:val="24"/>
        </w:rPr>
        <w:t xml:space="preserve"> uji </w:t>
      </w:r>
      <w:proofErr w:type="spellStart"/>
      <w:r w:rsidRPr="00040A68">
        <w:rPr>
          <w:rFonts w:ascii="Book Antiqua" w:hAnsi="Book Antiqua"/>
          <w:sz w:val="24"/>
          <w:szCs w:val="24"/>
        </w:rPr>
        <w:t>sobel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menghasilkan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nilai</w:t>
      </w:r>
      <w:proofErr w:type="spellEnd"/>
      <w:r w:rsidRPr="00040A68">
        <w:rPr>
          <w:rFonts w:ascii="Book Antiqua" w:hAnsi="Book Antiqua"/>
          <w:sz w:val="24"/>
          <w:szCs w:val="24"/>
        </w:rPr>
        <w:t xml:space="preserve"> -4.912 </w:t>
      </w:r>
      <w:proofErr w:type="spellStart"/>
      <w:r w:rsidRPr="00040A68">
        <w:rPr>
          <w:rFonts w:ascii="Book Antiqua" w:hAnsi="Book Antiqua"/>
          <w:sz w:val="24"/>
          <w:szCs w:val="24"/>
        </w:rPr>
        <w:t>dimana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lebih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kecil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dari</w:t>
      </w:r>
      <w:proofErr w:type="spellEnd"/>
      <w:r w:rsidRPr="00040A68">
        <w:rPr>
          <w:rFonts w:ascii="Book Antiqua" w:hAnsi="Book Antiqua"/>
          <w:sz w:val="24"/>
          <w:szCs w:val="24"/>
        </w:rPr>
        <w:t xml:space="preserve"> t-</w:t>
      </w:r>
      <w:proofErr w:type="spellStart"/>
      <w:r w:rsidRPr="00040A68">
        <w:rPr>
          <w:rFonts w:ascii="Book Antiqua" w:hAnsi="Book Antiqua"/>
          <w:sz w:val="24"/>
          <w:szCs w:val="24"/>
        </w:rPr>
        <w:t>tabel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yaitu</w:t>
      </w:r>
      <w:proofErr w:type="spellEnd"/>
      <w:r w:rsidRPr="00040A68">
        <w:rPr>
          <w:rFonts w:ascii="Book Antiqua" w:hAnsi="Book Antiqua"/>
          <w:sz w:val="24"/>
          <w:szCs w:val="24"/>
        </w:rPr>
        <w:t xml:space="preserve"> 2,004 (n: 58, k: 3, e:0,05). Hasil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menunjukan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di Indonesia</w:t>
      </w:r>
    </w:p>
    <w:p w14:paraId="27EA2C4E" w14:textId="77777777" w:rsidR="00CF7A5E" w:rsidRPr="00040A68" w:rsidRDefault="00CF7A5E" w:rsidP="00CF7A5E">
      <w:pPr>
        <w:ind w:firstLine="720"/>
        <w:jc w:val="both"/>
        <w:rPr>
          <w:rFonts w:ascii="Book Antiqua" w:hAnsi="Book Antiqua"/>
          <w:sz w:val="24"/>
          <w:szCs w:val="24"/>
        </w:rPr>
      </w:pP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ditunjukan</w:t>
      </w:r>
      <w:proofErr w:type="spellEnd"/>
      <w:r w:rsidRPr="00040A68">
        <w:rPr>
          <w:rFonts w:ascii="Book Antiqua" w:hAnsi="Book Antiqua"/>
          <w:sz w:val="24"/>
          <w:szCs w:val="24"/>
        </w:rPr>
        <w:t xml:space="preserve"> oleh </w:t>
      </w:r>
      <w:proofErr w:type="spellStart"/>
      <w:r w:rsidRPr="00040A68">
        <w:rPr>
          <w:rFonts w:ascii="Book Antiqua" w:hAnsi="Book Antiqua"/>
          <w:sz w:val="24"/>
          <w:szCs w:val="24"/>
        </w:rPr>
        <w:t>hasil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analisis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diatas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memberikan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pesan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 xml:space="preserve"> di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mediasi</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penting</w:t>
      </w:r>
      <w:proofErr w:type="spellEnd"/>
      <w:r w:rsidRPr="00040A68">
        <w:rPr>
          <w:rFonts w:ascii="Book Antiqua" w:hAnsi="Book Antiqua"/>
          <w:sz w:val="24"/>
          <w:szCs w:val="24"/>
        </w:rPr>
        <w:t xml:space="preserve"> pada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Hal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sesuai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praktik</w:t>
      </w:r>
      <w:proofErr w:type="spellEnd"/>
      <w:r w:rsidRPr="00040A68">
        <w:rPr>
          <w:rFonts w:ascii="Book Antiqua" w:hAnsi="Book Antiqua"/>
          <w:sz w:val="24"/>
          <w:szCs w:val="24"/>
        </w:rPr>
        <w:t xml:space="preserve"> di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dimana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selalu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ada</w:t>
      </w:r>
      <w:proofErr w:type="spellEnd"/>
      <w:r w:rsidRPr="00040A68">
        <w:rPr>
          <w:rFonts w:ascii="Book Antiqua" w:hAnsi="Book Antiqua"/>
          <w:sz w:val="24"/>
          <w:szCs w:val="24"/>
        </w:rPr>
        <w:t xml:space="preserve"> dan </w:t>
      </w:r>
      <w:proofErr w:type="spellStart"/>
      <w:r w:rsidRPr="00040A68">
        <w:rPr>
          <w:rFonts w:ascii="Book Antiqua" w:hAnsi="Book Antiqua"/>
          <w:sz w:val="24"/>
          <w:szCs w:val="24"/>
        </w:rPr>
        <w: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pengurang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baik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perbankan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menghasilkan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keuntungan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ataupun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Sedangkan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pengelolaan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dijalankan</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tergantung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kepada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kebijakan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manajemen</w:t>
      </w:r>
      <w:proofErr w:type="spellEnd"/>
      <w:r w:rsidRPr="00040A68">
        <w:rPr>
          <w:rFonts w:ascii="Book Antiqua" w:hAnsi="Book Antiqua"/>
          <w:sz w:val="24"/>
          <w:szCs w:val="24"/>
        </w:rPr>
        <w:t xml:space="preserve">. Satu </w:t>
      </w:r>
      <w:proofErr w:type="spellStart"/>
      <w:r w:rsidRPr="00040A68">
        <w:rPr>
          <w:rFonts w:ascii="Book Antiqua" w:hAnsi="Book Antiqua"/>
          <w:sz w:val="24"/>
          <w:szCs w:val="24"/>
        </w:rPr>
        <w:t>sisi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pihak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manajemen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menginginkan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kegiatan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menghasilkan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keuntungan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besar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penyaluran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pembiayaan</w:t>
      </w:r>
      <w:proofErr w:type="spellEnd"/>
      <w:r w:rsidRPr="00040A68">
        <w:rPr>
          <w:rFonts w:ascii="Book Antiqua" w:hAnsi="Book Antiqua"/>
          <w:sz w:val="24"/>
          <w:szCs w:val="24"/>
        </w:rPr>
        <w:t xml:space="preserve">. Di </w:t>
      </w:r>
      <w:proofErr w:type="spellStart"/>
      <w:r w:rsidRPr="00040A68">
        <w:rPr>
          <w:rFonts w:ascii="Book Antiqua" w:hAnsi="Book Antiqua"/>
          <w:sz w:val="24"/>
          <w:szCs w:val="24"/>
        </w:rPr>
        <w:t>sisi</w:t>
      </w:r>
      <w:proofErr w:type="spellEnd"/>
      <w:r w:rsidRPr="00040A68">
        <w:rPr>
          <w:rFonts w:ascii="Book Antiqua" w:hAnsi="Book Antiqua"/>
          <w:sz w:val="24"/>
          <w:szCs w:val="24"/>
        </w:rPr>
        <w:t xml:space="preserve"> yang lain </w:t>
      </w:r>
      <w:proofErr w:type="spellStart"/>
      <w:r w:rsidRPr="00040A68">
        <w:rPr>
          <w:rFonts w:ascii="Book Antiqua" w:hAnsi="Book Antiqua"/>
          <w:sz w:val="24"/>
          <w:szCs w:val="24"/>
        </w:rPr>
        <w:lastRenderedPageBreak/>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tetap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harus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dijaga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sesuai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standar</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telah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ditetapkan</w:t>
      </w:r>
      <w:proofErr w:type="spellEnd"/>
      <w:r w:rsidRPr="00040A68">
        <w:rPr>
          <w:rFonts w:ascii="Book Antiqua" w:hAnsi="Book Antiqua"/>
          <w:sz w:val="24"/>
          <w:szCs w:val="24"/>
        </w:rPr>
        <w:t xml:space="preserve"> oleh regulator.</w:t>
      </w:r>
    </w:p>
    <w:p w14:paraId="79FAF7C0" w14:textId="3FEF9EF8" w:rsidR="00CF7A5E" w:rsidRPr="00040A68" w:rsidRDefault="00CF7A5E" w:rsidP="00CF7A5E">
      <w:pPr>
        <w:ind w:firstLine="720"/>
        <w:jc w:val="both"/>
        <w:rPr>
          <w:rFonts w:ascii="Book Antiqua" w:hAnsi="Book Antiqua"/>
          <w:sz w:val="24"/>
          <w:szCs w:val="24"/>
        </w:rPr>
      </w:pPr>
      <w:proofErr w:type="spellStart"/>
      <w:r w:rsidRPr="00040A68">
        <w:rPr>
          <w:rFonts w:ascii="Book Antiqua" w:hAnsi="Book Antiqua"/>
          <w:sz w:val="24"/>
          <w:szCs w:val="24"/>
        </w:rPr>
        <w:t>Peningkatan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penting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menunjang</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kenaikan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laba</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Hal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sesuai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sebelumnya</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menyatakan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BOPO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ROA.</w:t>
      </w:r>
      <w:r w:rsidR="00BE7C17" w:rsidRPr="00040A68">
        <w:rPr>
          <w:rFonts w:ascii="Book Antiqua" w:hAnsi="Book Antiqua"/>
          <w:sz w:val="24"/>
          <w:szCs w:val="24"/>
        </w:rPr>
        <w:fldChar w:fldCharType="begin" w:fldLock="1"/>
      </w:r>
      <w:r w:rsidR="007F3977" w:rsidRPr="00040A68">
        <w:rPr>
          <w:rFonts w:ascii="Book Antiqua" w:hAnsi="Book Antiqua"/>
          <w:sz w:val="24"/>
          <w:szCs w:val="24"/>
        </w:rPr>
        <w:instrText>ADDIN CSL_CITATION {"citationItems":[{"id":"ITEM-1","itemData":{"abstract":"This study aims to analyze the influence of Net Operating Margin (NOM) as mediation between Capital Adequacy Ratio (CAR), Non Performing Financing (NPF), Operational Cost compared to Operating Income (BOPO), and Financing Debt to Ratio (FDR) to Return On Assets (ROA). The research data is pooling data that is combination between time series and cross section during the period of 2012 until 2015, so get the observation number (point of observation) as 9 syariah bank listed in BEI. The results of the research are CAR, NPF, BOPO, FDR, and NOM variables affecting ROA partially. CAR and NPF variables have no significant effect on ROA, while the FDR, BOPO variable has a significant negative effect on ROA, and NOM has positive positive effect on ROA. The NOM variable mediates the effect between CAR, NPF, BOPO and FDR against ROA. Key","author":[{"dropping-particle":"","family":"Wibisono","given":"Muhammad Yusuf","non-dropping-particle":"","parse-names":false,"suffix":""},{"dropping-particle":"","family":"Wahyuni","given":"Salamah","non-dropping-particle":"","parse-names":false,"suffix":""}],"container-title":"Jurnal Bisnis &amp; Manajemen","id":"ITEM-1","issue":"1","issued":{"date-parts":[["2017"]]},"title":"Pengaruh CAR,N PF, BOPO, FDR, Terhadap Roa yang Dimediasi Oleh NOM","type":"article-journal","volume":"17"},"uris":["http://www.mendeley.com/documents/?uuid=a9752bad-855e-39bf-b90d-9f2faa96fae0"]},{"id":"ITEM-2","itemData":{"DOI":"10.21043/bisnis.v6i1.3699","ISSN":"2442-3718","abstract":"This study aims to determine the Influence of NPF, FDR, BOPO, CAR, and GCG on Financial Performance of Sharia Commercial Banks in Indonesia Period 2013-2017. This research use quantitative research method with population in this research is all sharia commercial bank in Indonesia period 2013-2017. The total sample is eight of sharia commercial banks, based on purposive sampling method. Data collection is done by library method from journals, articles or literatures that related to required data, and documentation method of annual report and GCG implementation report of sharia public bank in question as well as data from OJK website. The research method used is statistical descriptive test, descriptive test by analyzing GCG through GCG implementation report using content analysis method, classical assumption test, multiple regression test. The results showed that simultaneously NPF, FDR, BOPO, CAR, and GCG variables significantly influence the Financial Performance of Sharia Commercial Banks in Indonesia Period 2013-2017. While the partial variable of NPF has positive effect not significant to ROA, FDR variable has positive effect not significant to ROA, BOPO variable has significant negative effect to ROA, CAR variable has positive effect not significant, and GCG variable has positive effect not significant to ROA of Sharia Commercial Bank in Indonesia 2013-2017 period.","author":[{"dropping-particle":"","family":"Suwarno","given":"Rima Cahya","non-dropping-particle":"","parse-names":false,"suffix":""},{"dropping-particle":"","family":"Muthohar","given":"Ahmad Mifdlol","non-dropping-particle":"","parse-names":false,"suffix":""}],"container-title":"BISNIS : Jurnal Bisnis dan Manajemen Islam","id":"ITEM-2","issue":"1","issued":{"date-parts":[["2018"]]},"title":"Analisis Pengaruh NPF, FDR, BOPO, CAR, dan GCG terhadap Kinerja Keuangan Bank Umum Syariah di Indonesia Periode 2013-2017","type":"article-journal","volume":"6"},"uris":["http://www.mendeley.com/documents/?uuid=69f6125d-8ca5-3800-871e-e1953aef206a"]},{"id":"ITEM-3","itemData":{"DOI":"10.24235/amwal.v10i1.2759","ISSN":"2303-1573","abstract":"Penelitian ini bertujuan untuk menganalisis pengaruh kinerja keuangan terhadap ROA yang diukur menggunakan Return On Asset (ROA) pada Perbankan Syariah yang ada di Indonesia dalam kurun waktu 2010 sampai dengan 2016 dan membuktikan hipotesis. Penelitian ini menggunakan data sekunder yang terdiri dari 7 tahun, mulai tahun 2010 sampai dengan 2016 yang di peroleh dari OJK (Otoritas Jasa Keuangan) dan Bank Indonesia (BI), Metode analisis yang digunakan untuk penelitian ini menggunakan Vector Error Correction Model (VECM), yang terdiri dari uji stasioneritas, uji lag optimal, uji kointegrasi, uji stabilisasi, analisis impulse respons function, dan variance decomposition. Hasil analisis dari penelitian ini dalam jangka panjang CAR, FDR, NPG dan BOPO berpengaruh negative, sedangkan DPK berpengaruh positif terhadap ROA. Sedangkan dalam jangka pendek CAR tidak berpengaruh, sedangkan FDR, BOPO dan DPK berpengaruh negative dan NPF berpengaruh positif terhadap ROA","author":[{"dropping-particle":"","family":"Yundi","given":"Nisa Friskana","non-dropping-particle":"","parse-names":false,"suffix":""},{"dropping-particle":"","family":"Sudarsono","given":"Heri","non-dropping-particle":"","parse-names":false,"suffix":""}],"container-title":"Al-Amwal : Jurnal Ekonomi dan Perbankan Syari'ah","id":"ITEM-3","issue":"1","issued":{"date-parts":[["2018"]]},"title":"Pengaruh Kinerja Keuangan terhadap Return on Asset (ROA) Bank Syariah di Indonesia","type":"article-journal","volume":"10"},"uris":["http://www.mendeley.com/documents/?uuid=4214e71a-e45c-36a2-8856-1d60b7a0e7a4"]},{"id":"ITEM-4","itemData":{"DOI":"10.30997/jsei.v6i1.2175","ISSN":"2528-6935","abstract":"Perbankan syariah di Indonesia telah menunjukkan trennya yang positif, bahkan lembagatersebut harus memiliki pondasi yang kuat untuk mempertahankan kemampuannya agardapat bersaing dengan perbankan syariah lainnya untuk mendapatkan profitabilitas yangdiharapkan. Kesuksesan tersebut dilihat dari banyak faktor salah satunya berdasarkanperforman perbankan syariah itu sendiri. Penelitian ini bertujuan untuk menganalisis NPF,FDR, CAR, dan BOPO sebagai variabel independen dan ROA sebagai variabel dependen. Jenispenelitian yang digunakan menggunakan data kuantitatif dengan menggunakan data panelsejak periode 2010-2017 dengan menggunakan metode random effect. Hasil menunjukkanvahwa variabel NPF, CAR, dan BOPO berpengaruh signifikan terhadap ROA, sedangkan FDRtidak berpengaruh terhadap ROA.","author":[{"dropping-particle":"","family":"Tamimah","given":"Tamimah","non-dropping-particle":"","parse-names":false,"suffix":""}],"container-title":"JURNAL SYARIKAH : JURNAL EKONOMI ISLAM","id":"ITEM-4","issue":"1","issued":{"date-parts":[["2020","6","16"]]},"page":"104","title":"FAKTOR YANG MEMPENGARUHI PROFITABILITAS PERBANKAN SYARIAH DI INDONESIA","type":"article-journal","volume":"6"},"uris":["http://www.mendeley.com/documents/?uuid=45086750-f3e9-4f0e-bd7b-84007f28114a"]}],"mendeley":{"formattedCitation":"[4]–[6], [10]","plainTextFormattedCitation":"[4]–[6], [10]","previouslyFormattedCitation":"[4]–[6], [10]"},"properties":{"noteIndex":0},"schema":"https://github.com/citation-style-language/schema/raw/master/csl-citation.json"}</w:instrText>
      </w:r>
      <w:r w:rsidR="00BE7C17" w:rsidRPr="00040A68">
        <w:rPr>
          <w:rFonts w:ascii="Book Antiqua" w:hAnsi="Book Antiqua"/>
          <w:sz w:val="24"/>
          <w:szCs w:val="24"/>
        </w:rPr>
        <w:fldChar w:fldCharType="separate"/>
      </w:r>
      <w:r w:rsidR="007F3977" w:rsidRPr="00040A68">
        <w:rPr>
          <w:rFonts w:ascii="Book Antiqua" w:hAnsi="Book Antiqua"/>
          <w:noProof/>
          <w:sz w:val="24"/>
          <w:szCs w:val="24"/>
        </w:rPr>
        <w:t>[4]–[6], [10]</w:t>
      </w:r>
      <w:r w:rsidR="00BE7C17" w:rsidRPr="00040A68">
        <w:rPr>
          <w:rFonts w:ascii="Book Antiqua" w:hAnsi="Book Antiqua"/>
          <w:sz w:val="24"/>
          <w:szCs w:val="24"/>
        </w:rPr>
        <w:fldChar w:fldCharType="end"/>
      </w:r>
      <w:r w:rsidRPr="00040A68">
        <w:rPr>
          <w:rFonts w:ascii="Book Antiqua" w:hAnsi="Book Antiqua"/>
          <w:sz w:val="24"/>
          <w:szCs w:val="24"/>
        </w:rPr>
        <w:t xml:space="preserve"> Oleh </w:t>
      </w:r>
      <w:proofErr w:type="spellStart"/>
      <w:r w:rsidRPr="00040A68">
        <w:rPr>
          <w:rFonts w:ascii="Book Antiqua" w:hAnsi="Book Antiqua"/>
          <w:sz w:val="24"/>
          <w:szCs w:val="24"/>
        </w:rPr>
        <w:t>karena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peningkatan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pendapatan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dibarengi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penurunan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biaya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operasional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menunjukan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tingkat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semakin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baik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serta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w:t>
      </w:r>
    </w:p>
    <w:p w14:paraId="4E03EF46" w14:textId="77777777" w:rsidR="00803246" w:rsidRPr="00040A68" w:rsidRDefault="00803246" w:rsidP="00075AC2">
      <w:pPr>
        <w:jc w:val="both"/>
        <w:rPr>
          <w:rFonts w:ascii="Book Antiqua" w:hAnsi="Book Antiqua"/>
          <w:b/>
          <w:bCs/>
          <w:sz w:val="24"/>
          <w:szCs w:val="24"/>
          <w:lang w:val="id-ID"/>
        </w:rPr>
      </w:pPr>
    </w:p>
    <w:p w14:paraId="6A2579BF" w14:textId="65A8D9E6" w:rsidR="00075AC2" w:rsidRPr="00040A68" w:rsidRDefault="00AF6BCF" w:rsidP="00075AC2">
      <w:pPr>
        <w:tabs>
          <w:tab w:val="left" w:pos="426"/>
        </w:tabs>
        <w:rPr>
          <w:rFonts w:ascii="Book Antiqua" w:hAnsi="Book Antiqua"/>
          <w:b/>
          <w:bCs/>
          <w:sz w:val="24"/>
          <w:szCs w:val="24"/>
          <w:lang w:val="id-ID"/>
        </w:rPr>
      </w:pPr>
      <w:r w:rsidRPr="00040A68">
        <w:rPr>
          <w:rFonts w:ascii="Book Antiqua" w:hAnsi="Book Antiqua"/>
          <w:b/>
          <w:bCs/>
          <w:sz w:val="24"/>
          <w:szCs w:val="24"/>
          <w:lang w:val="id-ID"/>
        </w:rPr>
        <w:t>PENUTUP</w:t>
      </w:r>
      <w:r w:rsidR="001C22B9" w:rsidRPr="00040A68">
        <w:rPr>
          <w:rFonts w:ascii="Book Antiqua" w:hAnsi="Book Antiqua"/>
          <w:b/>
          <w:bCs/>
          <w:sz w:val="24"/>
          <w:szCs w:val="24"/>
          <w:lang w:val="id-ID"/>
        </w:rPr>
        <w:t xml:space="preserve"> </w:t>
      </w:r>
    </w:p>
    <w:p w14:paraId="30C15759" w14:textId="517E69D0" w:rsidR="00075AC2" w:rsidRPr="00040A68" w:rsidRDefault="00075AC2" w:rsidP="00075AC2">
      <w:pPr>
        <w:ind w:firstLine="720"/>
        <w:jc w:val="both"/>
        <w:rPr>
          <w:rFonts w:ascii="Book Antiqua" w:hAnsi="Book Antiqua"/>
          <w:sz w:val="24"/>
          <w:szCs w:val="24"/>
        </w:rPr>
      </w:pPr>
      <w:proofErr w:type="spellStart"/>
      <w:r w:rsidRPr="00040A68">
        <w:rPr>
          <w:rFonts w:ascii="Book Antiqua" w:hAnsi="Book Antiqua"/>
          <w:sz w:val="24"/>
          <w:szCs w:val="24"/>
        </w:rPr>
        <w:t>Berdasarkan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hasil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ini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dapat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disimpulkan</w:t>
      </w:r>
      <w:proofErr w:type="spellEnd"/>
      <w:r w:rsidR="00BE7C17" w:rsidRPr="00040A68">
        <w:rPr>
          <w:rFonts w:ascii="Book Antiqua" w:hAnsi="Book Antiqua"/>
          <w:sz w:val="24"/>
          <w:szCs w:val="24"/>
        </w:rPr>
        <w:t xml:space="preserve"> </w:t>
      </w:r>
      <w:proofErr w:type="spellStart"/>
      <w:r w:rsidRPr="00040A68">
        <w:rPr>
          <w:rFonts w:ascii="Book Antiqua" w:hAnsi="Book Antiqua"/>
          <w:sz w:val="24"/>
          <w:szCs w:val="24"/>
        </w:rPr>
        <w:t>bahwa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diproksikan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FDR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langsung</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yang </w:t>
      </w:r>
      <w:proofErr w:type="spellStart"/>
      <w:r w:rsidRPr="00040A68">
        <w:rPr>
          <w:rFonts w:ascii="Book Antiqua" w:hAnsi="Book Antiqua"/>
          <w:sz w:val="24"/>
          <w:szCs w:val="24"/>
        </w:rPr>
        <w:t>diproksikan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ROA. Adapun </w:t>
      </w:r>
      <w:proofErr w:type="spellStart"/>
      <w:r w:rsidRPr="00040A68">
        <w:rPr>
          <w:rFonts w:ascii="Book Antiqua" w:hAnsi="Book Antiqua"/>
          <w:sz w:val="24"/>
          <w:szCs w:val="24"/>
        </w:rPr>
        <w:t>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melalui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diproksikan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dengan</w:t>
      </w:r>
      <w:proofErr w:type="spellEnd"/>
      <w:r w:rsidRPr="00040A68">
        <w:rPr>
          <w:rFonts w:ascii="Book Antiqua" w:hAnsi="Book Antiqua"/>
          <w:sz w:val="24"/>
          <w:szCs w:val="24"/>
        </w:rPr>
        <w:t xml:space="preserve"> BOPO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secara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Mediasi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efisiensi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w:t>
      </w:r>
      <w:proofErr w:type="spellEnd"/>
      <w:r w:rsidRPr="00040A68">
        <w:rPr>
          <w:rFonts w:ascii="Book Antiqua" w:hAnsi="Book Antiqua"/>
          <w:sz w:val="24"/>
          <w:szCs w:val="24"/>
        </w:rPr>
        <w:t xml:space="preserve"> pada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berperan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sangat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besar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sehingga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membuat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likuiditas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signifikan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di Indonesia.</w:t>
      </w:r>
    </w:p>
    <w:p w14:paraId="6C27DE5B" w14:textId="0440C9AD" w:rsidR="00075AC2" w:rsidRPr="00040A68" w:rsidRDefault="00075AC2" w:rsidP="00075AC2">
      <w:pPr>
        <w:ind w:firstLine="720"/>
        <w:jc w:val="both"/>
        <w:rPr>
          <w:rFonts w:ascii="Book Antiqua" w:hAnsi="Book Antiqua"/>
          <w:sz w:val="24"/>
          <w:szCs w:val="24"/>
        </w:rPr>
      </w:pPr>
      <w:r w:rsidRPr="00040A68">
        <w:rPr>
          <w:rFonts w:ascii="Book Antiqua" w:hAnsi="Book Antiqua"/>
          <w:sz w:val="24"/>
          <w:szCs w:val="24"/>
        </w:rPr>
        <w:t xml:space="preserve">Bank </w:t>
      </w:r>
      <w:proofErr w:type="spellStart"/>
      <w:r w:rsidRPr="00040A68">
        <w:rPr>
          <w:rFonts w:ascii="Book Antiqua" w:hAnsi="Book Antiqua"/>
          <w:sz w:val="24"/>
          <w:szCs w:val="24"/>
        </w:rPr>
        <w:t>Umum</w:t>
      </w:r>
      <w:proofErr w:type="spellEnd"/>
      <w:r w:rsidRPr="00040A68">
        <w:rPr>
          <w:rFonts w:ascii="Book Antiqua" w:hAnsi="Book Antiqua"/>
          <w:sz w:val="24"/>
          <w:szCs w:val="24"/>
        </w:rPr>
        <w:t xml:space="preserve"> Syariah </w:t>
      </w:r>
      <w:proofErr w:type="spellStart"/>
      <w:r w:rsidRPr="00040A68">
        <w:rPr>
          <w:rFonts w:ascii="Book Antiqua" w:hAnsi="Book Antiqua"/>
          <w:sz w:val="24"/>
          <w:szCs w:val="24"/>
        </w:rPr>
        <w:t>dalam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rangka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meningkatkan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hendaknya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selalu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menjaga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semua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aktifitas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operasinya</w:t>
      </w:r>
      <w:proofErr w:type="spellEnd"/>
      <w:r w:rsidRPr="00040A68">
        <w:rPr>
          <w:rFonts w:ascii="Book Antiqua" w:hAnsi="Book Antiqua"/>
          <w:sz w:val="24"/>
          <w:szCs w:val="24"/>
        </w:rPr>
        <w:t xml:space="preserve"> agar </w:t>
      </w:r>
      <w:proofErr w:type="spellStart"/>
      <w:r w:rsidRPr="00040A68">
        <w:rPr>
          <w:rFonts w:ascii="Book Antiqua" w:hAnsi="Book Antiqua"/>
          <w:sz w:val="24"/>
          <w:szCs w:val="24"/>
        </w:rPr>
        <w:t>efisien</w:t>
      </w:r>
      <w:proofErr w:type="spellEnd"/>
      <w:r w:rsidRPr="00040A68">
        <w:rPr>
          <w:rFonts w:ascii="Book Antiqua" w:hAnsi="Book Antiqua"/>
          <w:sz w:val="24"/>
          <w:szCs w:val="24"/>
        </w:rPr>
        <w:t xml:space="preserve">. Hal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harus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prioritas</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karena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sebesar</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apapun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pendapatan</w:t>
      </w:r>
      <w:proofErr w:type="spellEnd"/>
      <w:r w:rsidRPr="00040A68">
        <w:rPr>
          <w:rFonts w:ascii="Book Antiqua" w:hAnsi="Book Antiqua"/>
          <w:sz w:val="24"/>
          <w:szCs w:val="24"/>
        </w:rPr>
        <w:t xml:space="preserve"> yang </w:t>
      </w:r>
      <w:proofErr w:type="spellStart"/>
      <w:r w:rsidRPr="00040A68">
        <w:rPr>
          <w:rFonts w:ascii="Book Antiqua" w:hAnsi="Book Antiqua"/>
          <w:sz w:val="24"/>
          <w:szCs w:val="24"/>
        </w:rPr>
        <w:t>dimiliki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belum</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tentu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menjadi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laba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bagi</w:t>
      </w:r>
      <w:proofErr w:type="spellEnd"/>
      <w:r w:rsidRPr="00040A68">
        <w:rPr>
          <w:rFonts w:ascii="Book Antiqua" w:hAnsi="Book Antiqua"/>
          <w:sz w:val="24"/>
          <w:szCs w:val="24"/>
        </w:rPr>
        <w:t xml:space="preserve"> bank </w:t>
      </w:r>
      <w:proofErr w:type="spellStart"/>
      <w:r w:rsidRPr="00040A68">
        <w:rPr>
          <w:rFonts w:ascii="Book Antiqua" w:hAnsi="Book Antiqua"/>
          <w:sz w:val="24"/>
          <w:szCs w:val="24"/>
        </w:rPr>
        <w:t>syariah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tersebut</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jika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tidak</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efisien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Selain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itu</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bagi</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penelitian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selanjutnya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bisa</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menambahkan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variabel</w:t>
      </w:r>
      <w:proofErr w:type="spellEnd"/>
      <w:r w:rsidRPr="00040A68">
        <w:rPr>
          <w:rFonts w:ascii="Book Antiqua" w:hAnsi="Book Antiqua"/>
          <w:sz w:val="24"/>
          <w:szCs w:val="24"/>
        </w:rPr>
        <w:t xml:space="preserve"> lain yang </w:t>
      </w:r>
      <w:proofErr w:type="spellStart"/>
      <w:r w:rsidRPr="00040A68">
        <w:rPr>
          <w:rFonts w:ascii="Book Antiqua" w:hAnsi="Book Antiqua"/>
          <w:sz w:val="24"/>
          <w:szCs w:val="24"/>
        </w:rPr>
        <w:t>diperkirakan</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berpengaruh</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terhadap</w:t>
      </w:r>
      <w:proofErr w:type="spellEnd"/>
      <w:r w:rsidRPr="00040A68">
        <w:rPr>
          <w:rFonts w:ascii="Book Antiqua" w:hAnsi="Book Antiqua"/>
          <w:sz w:val="24"/>
          <w:szCs w:val="24"/>
        </w:rPr>
        <w:t xml:space="preserve"> </w:t>
      </w:r>
      <w:proofErr w:type="spellStart"/>
      <w:r w:rsidRPr="00040A68">
        <w:rPr>
          <w:rFonts w:ascii="Book Antiqua" w:hAnsi="Book Antiqua"/>
          <w:sz w:val="24"/>
          <w:szCs w:val="24"/>
        </w:rPr>
        <w:t>profitabilitas</w:t>
      </w:r>
      <w:proofErr w:type="spellEnd"/>
      <w:r w:rsidRPr="00040A68">
        <w:rPr>
          <w:rFonts w:ascii="Book Antiqua" w:hAnsi="Book Antiqua"/>
          <w:sz w:val="24"/>
          <w:szCs w:val="24"/>
        </w:rPr>
        <w:t>.</w:t>
      </w:r>
    </w:p>
    <w:p w14:paraId="64969C2C" w14:textId="77777777" w:rsidR="00075AC2" w:rsidRPr="00040A68" w:rsidRDefault="00075AC2" w:rsidP="006A6114">
      <w:pPr>
        <w:ind w:firstLine="720"/>
        <w:jc w:val="both"/>
        <w:rPr>
          <w:rFonts w:ascii="Book Antiqua" w:hAnsi="Book Antiqua"/>
          <w:sz w:val="24"/>
          <w:szCs w:val="24"/>
          <w:lang w:val="id-ID"/>
        </w:rPr>
      </w:pPr>
    </w:p>
    <w:p w14:paraId="1715E3CC" w14:textId="1299D7F9" w:rsidR="00C35B8F" w:rsidRPr="00040A68" w:rsidRDefault="00AF6BCF" w:rsidP="00664621">
      <w:pPr>
        <w:tabs>
          <w:tab w:val="left" w:pos="426"/>
        </w:tabs>
        <w:rPr>
          <w:rFonts w:ascii="Book Antiqua" w:hAnsi="Book Antiqua"/>
          <w:b/>
          <w:bCs/>
          <w:sz w:val="24"/>
          <w:szCs w:val="24"/>
          <w:lang w:val="id-ID"/>
        </w:rPr>
      </w:pPr>
      <w:r w:rsidRPr="00040A68">
        <w:rPr>
          <w:rFonts w:ascii="Book Antiqua" w:hAnsi="Book Antiqua"/>
          <w:b/>
          <w:sz w:val="24"/>
          <w:szCs w:val="24"/>
          <w:lang w:val="id-ID"/>
        </w:rPr>
        <w:t>DAFTAR PUSTAKA</w:t>
      </w:r>
      <w:r w:rsidR="00F33C08" w:rsidRPr="00040A68">
        <w:rPr>
          <w:rFonts w:ascii="Book Antiqua" w:hAnsi="Book Antiqua"/>
          <w:bCs/>
          <w:sz w:val="24"/>
          <w:szCs w:val="24"/>
          <w:lang w:val="id-ID"/>
        </w:rPr>
        <w:t xml:space="preserve"> </w:t>
      </w:r>
    </w:p>
    <w:p w14:paraId="5A722ABA" w14:textId="03822341" w:rsidR="007F3977" w:rsidRPr="00040A68" w:rsidRDefault="00C126CC" w:rsidP="007F3977">
      <w:pPr>
        <w:widowControl w:val="0"/>
        <w:autoSpaceDE w:val="0"/>
        <w:autoSpaceDN w:val="0"/>
        <w:adjustRightInd w:val="0"/>
        <w:ind w:left="640" w:hanging="640"/>
        <w:rPr>
          <w:rFonts w:ascii="Book Antiqua" w:hAnsi="Book Antiqua"/>
          <w:noProof/>
          <w:sz w:val="24"/>
          <w:szCs w:val="24"/>
        </w:rPr>
      </w:pPr>
      <w:r w:rsidRPr="00040A68">
        <w:rPr>
          <w:rFonts w:ascii="Book Antiqua" w:hAnsi="Book Antiqua"/>
          <w:color w:val="000000"/>
          <w:sz w:val="24"/>
          <w:szCs w:val="24"/>
        </w:rPr>
        <w:fldChar w:fldCharType="begin" w:fldLock="1"/>
      </w:r>
      <w:r w:rsidRPr="00040A68">
        <w:rPr>
          <w:rFonts w:ascii="Book Antiqua" w:hAnsi="Book Antiqua"/>
          <w:color w:val="000000"/>
          <w:sz w:val="24"/>
          <w:szCs w:val="24"/>
        </w:rPr>
        <w:instrText xml:space="preserve">ADDIN Mendeley Bibliography CSL_BIBLIOGRAPHY </w:instrText>
      </w:r>
      <w:r w:rsidRPr="00040A68">
        <w:rPr>
          <w:rFonts w:ascii="Book Antiqua" w:hAnsi="Book Antiqua"/>
          <w:color w:val="000000"/>
          <w:sz w:val="24"/>
          <w:szCs w:val="24"/>
        </w:rPr>
        <w:fldChar w:fldCharType="separate"/>
      </w:r>
      <w:r w:rsidR="007F3977" w:rsidRPr="00040A68">
        <w:rPr>
          <w:rFonts w:ascii="Book Antiqua" w:hAnsi="Book Antiqua"/>
          <w:noProof/>
          <w:sz w:val="24"/>
          <w:szCs w:val="24"/>
        </w:rPr>
        <w:t>[1]</w:t>
      </w:r>
      <w:r w:rsidR="007F3977" w:rsidRPr="00040A68">
        <w:rPr>
          <w:rFonts w:ascii="Book Antiqua" w:hAnsi="Book Antiqua"/>
          <w:noProof/>
          <w:sz w:val="24"/>
          <w:szCs w:val="24"/>
        </w:rPr>
        <w:tab/>
        <w:t>Tim OJK, “Statistik Perbankan Indonesia,” Jakarta, 2020.</w:t>
      </w:r>
    </w:p>
    <w:p w14:paraId="68DE13AF" w14:textId="727EA816"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[2]</w:t>
      </w:r>
      <w:r w:rsidRPr="00040A68">
        <w:rPr>
          <w:rFonts w:ascii="Book Antiqua" w:hAnsi="Book Antiqua"/>
          <w:noProof/>
          <w:sz w:val="24"/>
          <w:szCs w:val="24"/>
        </w:rPr>
        <w:tab/>
        <w:t>S. Haryanto, “I</w:t>
      </w:r>
      <w:r w:rsidR="00BE64CC">
        <w:rPr>
          <w:rFonts w:ascii="Book Antiqua" w:hAnsi="Book Antiqua"/>
          <w:noProof/>
          <w:sz w:val="24"/>
          <w:szCs w:val="24"/>
          <w:lang w:val="id-ID"/>
        </w:rPr>
        <w:t xml:space="preserve">dentifikasi Ekspektasi Investor Melalui Kebijakan Struktur Modal, Profitabilitas, Ukuran Perusahaan dan </w:t>
      </w:r>
      <w:r w:rsidRPr="00040A68">
        <w:rPr>
          <w:rFonts w:ascii="Book Antiqua" w:hAnsi="Book Antiqua"/>
          <w:noProof/>
          <w:sz w:val="24"/>
          <w:szCs w:val="24"/>
        </w:rPr>
        <w:t xml:space="preserve">GCPI,” </w:t>
      </w:r>
      <w:r w:rsidRPr="00040A68">
        <w:rPr>
          <w:rFonts w:ascii="Book Antiqua" w:hAnsi="Book Antiqua"/>
          <w:i/>
          <w:iCs/>
          <w:noProof/>
          <w:sz w:val="24"/>
          <w:szCs w:val="24"/>
        </w:rPr>
        <w:t>J. Din. Manaj.</w:t>
      </w:r>
      <w:r w:rsidRPr="00040A68">
        <w:rPr>
          <w:rFonts w:ascii="Book Antiqua" w:hAnsi="Book Antiqua"/>
          <w:noProof/>
          <w:sz w:val="24"/>
          <w:szCs w:val="24"/>
        </w:rPr>
        <w:t>, vol. 5, no. 2, 2014, doi: 10.15294/jdm.v5i2.3660.</w:t>
      </w:r>
    </w:p>
    <w:p w14:paraId="2AA612EB"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[3]</w:t>
      </w:r>
      <w:r w:rsidRPr="00040A68">
        <w:rPr>
          <w:rFonts w:ascii="Book Antiqua" w:hAnsi="Book Antiqua"/>
          <w:noProof/>
          <w:sz w:val="24"/>
          <w:szCs w:val="24"/>
        </w:rPr>
        <w:tab/>
        <w:t xml:space="preserve">A. M. A’la and I. Mawardi, “Pengaruh Financing To Deposit Ratio (FDR) Terhadap Return On Asset (ROA) Dengan Variabel Intervening Penempatan Dana Pada Sertifikat Bank Indonesia Syariah (SBIS) Pada Bank Syariah di Indonesia,” </w:t>
      </w:r>
      <w:r w:rsidRPr="00040A68">
        <w:rPr>
          <w:rFonts w:ascii="Book Antiqua" w:hAnsi="Book Antiqua"/>
          <w:i/>
          <w:iCs/>
          <w:noProof/>
          <w:sz w:val="24"/>
          <w:szCs w:val="24"/>
        </w:rPr>
        <w:t>J. Ekon. Syariah Teor. dan Terap.</w:t>
      </w:r>
      <w:r w:rsidRPr="00040A68">
        <w:rPr>
          <w:rFonts w:ascii="Book Antiqua" w:hAnsi="Book Antiqua"/>
          <w:noProof/>
          <w:sz w:val="24"/>
          <w:szCs w:val="24"/>
        </w:rPr>
        <w:t>, vol. 1, no. 8, 2015, doi: 10.20473/vol1iss20148pp592-609.</w:t>
      </w:r>
    </w:p>
    <w:p w14:paraId="40307BE4"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[4]</w:t>
      </w:r>
      <w:r w:rsidRPr="00040A68">
        <w:rPr>
          <w:rFonts w:ascii="Book Antiqua" w:hAnsi="Book Antiqua"/>
          <w:noProof/>
          <w:sz w:val="24"/>
          <w:szCs w:val="24"/>
        </w:rPr>
        <w:tab/>
        <w:t xml:space="preserve">M. Y. Wibisono and S. Wahyuni, “Pengaruh CAR,N PF, BOPO, FDR, Terhadap Roa yang Dimediasi Oleh NOM,” </w:t>
      </w:r>
      <w:r w:rsidRPr="00040A68">
        <w:rPr>
          <w:rFonts w:ascii="Book Antiqua" w:hAnsi="Book Antiqua"/>
          <w:i/>
          <w:iCs/>
          <w:noProof/>
          <w:sz w:val="24"/>
          <w:szCs w:val="24"/>
        </w:rPr>
        <w:t>J. Bisnis Manaj.</w:t>
      </w:r>
      <w:r w:rsidRPr="00040A68">
        <w:rPr>
          <w:rFonts w:ascii="Book Antiqua" w:hAnsi="Book Antiqua"/>
          <w:noProof/>
          <w:sz w:val="24"/>
          <w:szCs w:val="24"/>
        </w:rPr>
        <w:t>, vol. 17, no. 1, 2017.</w:t>
      </w:r>
    </w:p>
    <w:p w14:paraId="1F0DAE59"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[5]</w:t>
      </w:r>
      <w:r w:rsidRPr="00040A68">
        <w:rPr>
          <w:rFonts w:ascii="Book Antiqua" w:hAnsi="Book Antiqua"/>
          <w:noProof/>
          <w:sz w:val="24"/>
          <w:szCs w:val="24"/>
        </w:rPr>
        <w:tab/>
        <w:t xml:space="preserve">R. C. Suwarno and A. M. Muthohar, “Analisis Pengaruh NPF, FDR, BOPO, CAR, dan GCG terhadap Kinerja Keuangan Bank Umum Syariah di Indonesia Periode 2013-2017,” </w:t>
      </w:r>
      <w:r w:rsidRPr="00040A68">
        <w:rPr>
          <w:rFonts w:ascii="Book Antiqua" w:hAnsi="Book Antiqua"/>
          <w:i/>
          <w:iCs/>
          <w:noProof/>
          <w:sz w:val="24"/>
          <w:szCs w:val="24"/>
        </w:rPr>
        <w:t>BISNIS  J. Bisnis dan Manaj. Islam</w:t>
      </w:r>
      <w:r w:rsidRPr="00040A68">
        <w:rPr>
          <w:rFonts w:ascii="Book Antiqua" w:hAnsi="Book Antiqua"/>
          <w:noProof/>
          <w:sz w:val="24"/>
          <w:szCs w:val="24"/>
        </w:rPr>
        <w:t>, vol. 6, no. 1, 2018, doi: 10.21043/bisnis.v6i1.3699.</w:t>
      </w:r>
    </w:p>
    <w:p w14:paraId="6AE661F9"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[6]</w:t>
      </w:r>
      <w:r w:rsidRPr="00040A68">
        <w:rPr>
          <w:rFonts w:ascii="Book Antiqua" w:hAnsi="Book Antiqua"/>
          <w:noProof/>
          <w:sz w:val="24"/>
          <w:szCs w:val="24"/>
        </w:rPr>
        <w:tab/>
        <w:t xml:space="preserve">N. F. Yundi and H. Sudarsono, “Pengaruh Kinerja Keuangan terhadap Return on Asset (ROA) Bank Syariah di Indonesia,” </w:t>
      </w:r>
      <w:r w:rsidRPr="00040A68">
        <w:rPr>
          <w:rFonts w:ascii="Book Antiqua" w:hAnsi="Book Antiqua"/>
          <w:i/>
          <w:iCs/>
          <w:noProof/>
          <w:sz w:val="24"/>
          <w:szCs w:val="24"/>
        </w:rPr>
        <w:t>Al-Amwal  J. Ekon. dan Perbank. Syari’ah</w:t>
      </w:r>
      <w:r w:rsidRPr="00040A68">
        <w:rPr>
          <w:rFonts w:ascii="Book Antiqua" w:hAnsi="Book Antiqua"/>
          <w:noProof/>
          <w:sz w:val="24"/>
          <w:szCs w:val="24"/>
        </w:rPr>
        <w:t>, vol. 10, no. 1, 2018, doi: 10.24235/amwal.v10i1.2759.</w:t>
      </w:r>
    </w:p>
    <w:p w14:paraId="23497EE7"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[7]</w:t>
      </w:r>
      <w:r w:rsidRPr="00040A68">
        <w:rPr>
          <w:rFonts w:ascii="Book Antiqua" w:hAnsi="Book Antiqua"/>
          <w:noProof/>
          <w:sz w:val="24"/>
          <w:szCs w:val="24"/>
        </w:rPr>
        <w:tab/>
        <w:t xml:space="preserve">M. Yusuf and S. Surjaatmadja, “Analysis of Financial Performance on Profitability with Non Performance Financing as Variable Moderation (Study </w:t>
      </w:r>
      <w:r w:rsidRPr="00040A68">
        <w:rPr>
          <w:rFonts w:ascii="Book Antiqua" w:hAnsi="Book Antiqua"/>
          <w:noProof/>
          <w:sz w:val="24"/>
          <w:szCs w:val="24"/>
        </w:rPr>
        <w:lastRenderedPageBreak/>
        <w:t xml:space="preserve">at Sharia Commercial Bank in Indonesia Period 2012 – 2016),” </w:t>
      </w:r>
      <w:r w:rsidRPr="00040A68">
        <w:rPr>
          <w:rFonts w:ascii="Book Antiqua" w:hAnsi="Book Antiqua"/>
          <w:i/>
          <w:iCs/>
          <w:noProof/>
          <w:sz w:val="24"/>
          <w:szCs w:val="24"/>
        </w:rPr>
        <w:t>Int. J. Econ. Financ. Issues</w:t>
      </w:r>
      <w:r w:rsidRPr="00040A68">
        <w:rPr>
          <w:rFonts w:ascii="Book Antiqua" w:hAnsi="Book Antiqua"/>
          <w:noProof/>
          <w:sz w:val="24"/>
          <w:szCs w:val="24"/>
        </w:rPr>
        <w:t>, vol. 8, no. 4, 2018.</w:t>
      </w:r>
    </w:p>
    <w:p w14:paraId="559617B1"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[8]</w:t>
      </w:r>
      <w:r w:rsidRPr="00040A68">
        <w:rPr>
          <w:rFonts w:ascii="Book Antiqua" w:hAnsi="Book Antiqua"/>
          <w:noProof/>
          <w:sz w:val="24"/>
          <w:szCs w:val="24"/>
        </w:rPr>
        <w:tab/>
        <w:t>Imronudin and A. A. Ningrum, “Pengaruh Pembiayaan dan Biaya Operasional Terhadap Profitabilitas Perbankan Syariah,” 2017.</w:t>
      </w:r>
    </w:p>
    <w:p w14:paraId="7A17CED8" w14:textId="09B84EB4"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[9]</w:t>
      </w:r>
      <w:r w:rsidRPr="00040A68">
        <w:rPr>
          <w:rFonts w:ascii="Book Antiqua" w:hAnsi="Book Antiqua"/>
          <w:noProof/>
          <w:sz w:val="24"/>
          <w:szCs w:val="24"/>
        </w:rPr>
        <w:tab/>
        <w:t>S. Deti, S. Samin, A. Amiruddin, and K. Salenda, “</w:t>
      </w:r>
      <w:r w:rsidR="00BE64CC">
        <w:rPr>
          <w:rFonts w:ascii="Book Antiqua" w:hAnsi="Book Antiqua"/>
          <w:noProof/>
          <w:sz w:val="24"/>
          <w:szCs w:val="24"/>
          <w:lang w:val="id-ID"/>
        </w:rPr>
        <w:t>Kontribusi Perbankan Syariah terhadap Pertumbuhan Ekonomi di Kabupaten Sambas</w:t>
      </w:r>
      <w:r w:rsidRPr="00040A68">
        <w:rPr>
          <w:rFonts w:ascii="Book Antiqua" w:hAnsi="Book Antiqua"/>
          <w:noProof/>
          <w:sz w:val="24"/>
          <w:szCs w:val="24"/>
        </w:rPr>
        <w:t xml:space="preserve">,” </w:t>
      </w:r>
      <w:r w:rsidRPr="00040A68">
        <w:rPr>
          <w:rFonts w:ascii="Book Antiqua" w:hAnsi="Book Antiqua"/>
          <w:i/>
          <w:iCs/>
          <w:noProof/>
          <w:sz w:val="24"/>
          <w:szCs w:val="24"/>
        </w:rPr>
        <w:t>J. Diskurs. Islam</w:t>
      </w:r>
      <w:r w:rsidRPr="00040A68">
        <w:rPr>
          <w:rFonts w:ascii="Book Antiqua" w:hAnsi="Book Antiqua"/>
          <w:noProof/>
          <w:sz w:val="24"/>
          <w:szCs w:val="24"/>
        </w:rPr>
        <w:t>, vol. 5, no. 2, pp. 261–282, Aug. 2017, doi: 10.24252/jdi.v5i2.7046.</w:t>
      </w:r>
    </w:p>
    <w:p w14:paraId="7E6723BC" w14:textId="2E5D5AF2"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[10]</w:t>
      </w:r>
      <w:r w:rsidRPr="00040A68">
        <w:rPr>
          <w:rFonts w:ascii="Book Antiqua" w:hAnsi="Book Antiqua"/>
          <w:noProof/>
          <w:sz w:val="24"/>
          <w:szCs w:val="24"/>
        </w:rPr>
        <w:tab/>
        <w:t>T. Tamimah, “</w:t>
      </w:r>
      <w:r w:rsidR="00BE64CC">
        <w:rPr>
          <w:rFonts w:ascii="Book Antiqua" w:hAnsi="Book Antiqua"/>
          <w:noProof/>
          <w:sz w:val="24"/>
          <w:szCs w:val="24"/>
          <w:lang w:val="id-ID"/>
        </w:rPr>
        <w:t>Faktor yang Mempengaruhi Profitabilitas Perbankan Syariah di Indonesia</w:t>
      </w:r>
      <w:r w:rsidRPr="00040A68">
        <w:rPr>
          <w:rFonts w:ascii="Book Antiqua" w:hAnsi="Book Antiqua"/>
          <w:noProof/>
          <w:sz w:val="24"/>
          <w:szCs w:val="24"/>
        </w:rPr>
        <w:t xml:space="preserve">,” </w:t>
      </w:r>
      <w:r w:rsidRPr="00040A68">
        <w:rPr>
          <w:rFonts w:ascii="Book Antiqua" w:hAnsi="Book Antiqua"/>
          <w:i/>
          <w:iCs/>
          <w:noProof/>
          <w:sz w:val="24"/>
          <w:szCs w:val="24"/>
        </w:rPr>
        <w:t>J. SYARIKAH  J. Ekon. Islam</w:t>
      </w:r>
      <w:r w:rsidRPr="00040A68">
        <w:rPr>
          <w:rFonts w:ascii="Book Antiqua" w:hAnsi="Book Antiqua"/>
          <w:noProof/>
          <w:sz w:val="24"/>
          <w:szCs w:val="24"/>
        </w:rPr>
        <w:t>, vol. 6, no. 1, p. 104, Jun. 2020, doi: 10.30997/jsei.v6i1.2175.</w:t>
      </w:r>
    </w:p>
    <w:p w14:paraId="55D2D975" w14:textId="266D3D4D"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[11]</w:t>
      </w:r>
      <w:r w:rsidRPr="00040A68">
        <w:rPr>
          <w:rFonts w:ascii="Book Antiqua" w:hAnsi="Book Antiqua"/>
          <w:noProof/>
          <w:sz w:val="24"/>
          <w:szCs w:val="24"/>
        </w:rPr>
        <w:tab/>
        <w:t>N. Ichsan, “</w:t>
      </w:r>
      <w:r w:rsidR="00BE64CC">
        <w:rPr>
          <w:rFonts w:ascii="Book Antiqua" w:hAnsi="Book Antiqua"/>
          <w:noProof/>
          <w:sz w:val="24"/>
          <w:szCs w:val="24"/>
          <w:lang w:val="id-ID"/>
        </w:rPr>
        <w:t>Pengelolaan Likuiditas Bank Syariah</w:t>
      </w:r>
      <w:r w:rsidRPr="00040A68">
        <w:rPr>
          <w:rFonts w:ascii="Book Antiqua" w:hAnsi="Book Antiqua"/>
          <w:noProof/>
          <w:sz w:val="24"/>
          <w:szCs w:val="24"/>
        </w:rPr>
        <w:t xml:space="preserve">,” </w:t>
      </w:r>
      <w:r w:rsidRPr="00040A68">
        <w:rPr>
          <w:rFonts w:ascii="Book Antiqua" w:hAnsi="Book Antiqua"/>
          <w:i/>
          <w:iCs/>
          <w:noProof/>
          <w:sz w:val="24"/>
          <w:szCs w:val="24"/>
        </w:rPr>
        <w:t>Al-Iqtishad J. Islam. Econ.</w:t>
      </w:r>
      <w:r w:rsidRPr="00040A68">
        <w:rPr>
          <w:rFonts w:ascii="Book Antiqua" w:hAnsi="Book Antiqua"/>
          <w:noProof/>
          <w:sz w:val="24"/>
          <w:szCs w:val="24"/>
        </w:rPr>
        <w:t>, vol. 6, no. 1, 2014, doi: 10.15408/ijies.v6i1.1371.</w:t>
      </w:r>
    </w:p>
    <w:p w14:paraId="14ED4894"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[12]</w:t>
      </w:r>
      <w:r w:rsidRPr="00040A68">
        <w:rPr>
          <w:rFonts w:ascii="Book Antiqua" w:hAnsi="Book Antiqua"/>
          <w:noProof/>
          <w:sz w:val="24"/>
          <w:szCs w:val="24"/>
        </w:rPr>
        <w:tab/>
        <w:t xml:space="preserve">Sugiyono, “Metode Penelitian Bisnis (Pendekatan Kuantitatif, Kualitatif, Kombinasi dan R&amp;DSugiyono. (2017). Metode Penelitian Bisnis (Pendekatan Kuantitatif, Kualitatif, Kombinasi dan R&amp;D). In Metodelogi Penelitian.),” in </w:t>
      </w:r>
      <w:r w:rsidRPr="00040A68">
        <w:rPr>
          <w:rFonts w:ascii="Book Antiqua" w:hAnsi="Book Antiqua"/>
          <w:i/>
          <w:iCs/>
          <w:noProof/>
          <w:sz w:val="24"/>
          <w:szCs w:val="24"/>
        </w:rPr>
        <w:t>Metodelogi Penelitian</w:t>
      </w:r>
      <w:r w:rsidRPr="00040A68">
        <w:rPr>
          <w:rFonts w:ascii="Book Antiqua" w:hAnsi="Book Antiqua"/>
          <w:noProof/>
          <w:sz w:val="24"/>
          <w:szCs w:val="24"/>
        </w:rPr>
        <w:t>, 2017.</w:t>
      </w:r>
    </w:p>
    <w:p w14:paraId="6E061EE5" w14:textId="77777777" w:rsidR="007F3977" w:rsidRPr="00040A68" w:rsidRDefault="007F3977" w:rsidP="007F3977">
      <w:pPr>
        <w:widowControl w:val="0"/>
        <w:autoSpaceDE w:val="0"/>
        <w:autoSpaceDN w:val="0"/>
        <w:adjustRightInd w:val="0"/>
        <w:ind w:left="640" w:hanging="640"/>
        <w:rPr>
          <w:rFonts w:ascii="Book Antiqua" w:hAnsi="Book Antiqua"/>
          <w:noProof/>
          <w:sz w:val="24"/>
          <w:szCs w:val="24"/>
        </w:rPr>
      </w:pPr>
      <w:r w:rsidRPr="00040A68">
        <w:rPr>
          <w:rFonts w:ascii="Book Antiqua" w:hAnsi="Book Antiqua"/>
          <w:noProof/>
          <w:sz w:val="24"/>
          <w:szCs w:val="24"/>
        </w:rPr>
        <w:t>[13]</w:t>
      </w:r>
      <w:r w:rsidRPr="00040A68">
        <w:rPr>
          <w:rFonts w:ascii="Book Antiqua" w:hAnsi="Book Antiqua"/>
          <w:noProof/>
          <w:sz w:val="24"/>
          <w:szCs w:val="24"/>
        </w:rPr>
        <w:tab/>
        <w:t>Tim OJK, “Statistik Perbankan Syariah,” Jakarta, 2020.</w:t>
      </w:r>
    </w:p>
    <w:p w14:paraId="7BDC1BD1"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[14]</w:t>
      </w:r>
      <w:r w:rsidRPr="00040A68">
        <w:rPr>
          <w:rFonts w:ascii="Book Antiqua" w:hAnsi="Book Antiqua"/>
          <w:noProof/>
          <w:sz w:val="24"/>
          <w:szCs w:val="24"/>
        </w:rPr>
        <w:tab/>
        <w:t xml:space="preserve">A. F. Hayes, </w:t>
      </w:r>
      <w:r w:rsidRPr="00040A68">
        <w:rPr>
          <w:rFonts w:ascii="Book Antiqua" w:hAnsi="Book Antiqua"/>
          <w:i/>
          <w:iCs/>
          <w:noProof/>
          <w:sz w:val="24"/>
          <w:szCs w:val="24"/>
        </w:rPr>
        <w:t>Introduction to Mediation, Moderation, and Conditional Process Analysis, Second Edition: A Regression-Based Approach</w:t>
      </w:r>
      <w:r w:rsidRPr="00040A68">
        <w:rPr>
          <w:rFonts w:ascii="Book Antiqua" w:hAnsi="Book Antiqua"/>
          <w:noProof/>
          <w:sz w:val="24"/>
          <w:szCs w:val="24"/>
        </w:rPr>
        <w:t>, vol. 46, no. 3. 2018.</w:t>
      </w:r>
    </w:p>
    <w:p w14:paraId="46241F08" w14:textId="66D8651C"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[15]</w:t>
      </w:r>
      <w:r w:rsidRPr="00040A68">
        <w:rPr>
          <w:rFonts w:ascii="Book Antiqua" w:hAnsi="Book Antiqua"/>
          <w:noProof/>
          <w:sz w:val="24"/>
          <w:szCs w:val="24"/>
        </w:rPr>
        <w:tab/>
        <w:t>L. Syafina, “</w:t>
      </w:r>
      <w:r w:rsidR="00BE64CC">
        <w:rPr>
          <w:rFonts w:ascii="Book Antiqua" w:hAnsi="Book Antiqua"/>
          <w:noProof/>
          <w:sz w:val="24"/>
          <w:szCs w:val="24"/>
          <w:lang w:val="id-ID"/>
        </w:rPr>
        <w:t>Faktor-faktor yang Mempengaruhi Bank Umum Syariah di Indonesia dengan BOPO sebagai Variabel Moderating</w:t>
      </w:r>
      <w:r w:rsidRPr="00040A68">
        <w:rPr>
          <w:rFonts w:ascii="Book Antiqua" w:hAnsi="Book Antiqua"/>
          <w:noProof/>
          <w:sz w:val="24"/>
          <w:szCs w:val="24"/>
        </w:rPr>
        <w:t xml:space="preserve">,” </w:t>
      </w:r>
      <w:r w:rsidRPr="00040A68">
        <w:rPr>
          <w:rFonts w:ascii="Book Antiqua" w:hAnsi="Book Antiqua"/>
          <w:i/>
          <w:iCs/>
          <w:noProof/>
          <w:sz w:val="24"/>
          <w:szCs w:val="24"/>
        </w:rPr>
        <w:t>J. Ris. Akunt. dan Bisnis</w:t>
      </w:r>
      <w:r w:rsidRPr="00040A68">
        <w:rPr>
          <w:rFonts w:ascii="Book Antiqua" w:hAnsi="Book Antiqua"/>
          <w:noProof/>
          <w:sz w:val="24"/>
          <w:szCs w:val="24"/>
        </w:rPr>
        <w:t>, vol. 19, no. 1, pp. 105–117, Mar. 2019, doi: 10.30596/jrab.v19i1.4381.</w:t>
      </w:r>
    </w:p>
    <w:p w14:paraId="72C7445A" w14:textId="77777777" w:rsidR="007F3977" w:rsidRPr="00040A68" w:rsidRDefault="007F3977" w:rsidP="00BE64CC">
      <w:pPr>
        <w:widowControl w:val="0"/>
        <w:autoSpaceDE w:val="0"/>
        <w:autoSpaceDN w:val="0"/>
        <w:adjustRightInd w:val="0"/>
        <w:ind w:left="640" w:hanging="640"/>
        <w:jc w:val="both"/>
        <w:rPr>
          <w:rFonts w:ascii="Book Antiqua" w:hAnsi="Book Antiqua"/>
          <w:noProof/>
          <w:sz w:val="24"/>
          <w:szCs w:val="24"/>
        </w:rPr>
      </w:pPr>
      <w:r w:rsidRPr="00040A68">
        <w:rPr>
          <w:rFonts w:ascii="Book Antiqua" w:hAnsi="Book Antiqua"/>
          <w:noProof/>
          <w:sz w:val="24"/>
          <w:szCs w:val="24"/>
        </w:rPr>
        <w:t>[16]</w:t>
      </w:r>
      <w:r w:rsidRPr="00040A68">
        <w:rPr>
          <w:rFonts w:ascii="Book Antiqua" w:hAnsi="Book Antiqua"/>
          <w:noProof/>
          <w:sz w:val="24"/>
          <w:szCs w:val="24"/>
        </w:rPr>
        <w:tab/>
        <w:t xml:space="preserve">I. Gunawan, E. D. Purnamasari, and B. Setiawan, “Pengaruh CAR, NPF, FDR, dan BOPO terhadap Profitabilitas (ROA) pada Bank Syariah Bukopin Periode 2012-2018,” </w:t>
      </w:r>
      <w:r w:rsidRPr="00040A68">
        <w:rPr>
          <w:rFonts w:ascii="Book Antiqua" w:hAnsi="Book Antiqua"/>
          <w:i/>
          <w:iCs/>
          <w:noProof/>
          <w:sz w:val="24"/>
          <w:szCs w:val="24"/>
        </w:rPr>
        <w:t>J. Manaj. SDM Pemasaran, dan Keuang.</w:t>
      </w:r>
      <w:r w:rsidRPr="00040A68">
        <w:rPr>
          <w:rFonts w:ascii="Book Antiqua" w:hAnsi="Book Antiqua"/>
          <w:noProof/>
          <w:sz w:val="24"/>
          <w:szCs w:val="24"/>
        </w:rPr>
        <w:t>, vol. 01, no. 01, 2020.</w:t>
      </w:r>
    </w:p>
    <w:p w14:paraId="246AA055" w14:textId="75684519" w:rsidR="00231A19" w:rsidRPr="00040A68" w:rsidRDefault="00C126CC" w:rsidP="006A6114">
      <w:pPr>
        <w:jc w:val="both"/>
        <w:rPr>
          <w:rFonts w:ascii="Book Antiqua" w:hAnsi="Book Antiqua"/>
          <w:color w:val="000000"/>
          <w:sz w:val="24"/>
          <w:szCs w:val="24"/>
        </w:rPr>
      </w:pPr>
      <w:r w:rsidRPr="00040A68">
        <w:rPr>
          <w:rFonts w:ascii="Book Antiqua" w:hAnsi="Book Antiqua"/>
          <w:color w:val="000000"/>
          <w:sz w:val="24"/>
          <w:szCs w:val="24"/>
        </w:rPr>
        <w:fldChar w:fldCharType="end"/>
      </w:r>
    </w:p>
    <w:sectPr w:rsidR="00231A19" w:rsidRPr="00040A68" w:rsidSect="00B611D5">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850" w:footer="850" w:gutter="0"/>
      <w:pgNumType w:start="66"/>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8B02A" w14:textId="77777777" w:rsidR="00BF1126" w:rsidRDefault="00BF1126">
      <w:r>
        <w:separator/>
      </w:r>
    </w:p>
  </w:endnote>
  <w:endnote w:type="continuationSeparator" w:id="0">
    <w:p w14:paraId="00C8F3C2" w14:textId="77777777" w:rsidR="00BF1126" w:rsidRDefault="00BF1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
    <w:panose1 w:val="00000000000000000000"/>
    <w:charset w:val="4D"/>
    <w:family w:val="auto"/>
    <w:notTrueType/>
    <w:pitch w:val="variable"/>
    <w:sig w:usb0="A00002FF" w:usb1="7800205A" w:usb2="146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44" w:type="dxa"/>
      <w:tblInd w:w="108" w:type="dxa"/>
      <w:tblBorders>
        <w:top w:val="thickThinSmallGap" w:sz="24" w:space="0" w:color="auto"/>
      </w:tblBorders>
      <w:tblLayout w:type="fixed"/>
      <w:tblLook w:val="04A0" w:firstRow="1" w:lastRow="0" w:firstColumn="1" w:lastColumn="0" w:noHBand="0" w:noVBand="1"/>
    </w:tblPr>
    <w:tblGrid>
      <w:gridCol w:w="8114"/>
      <w:gridCol w:w="630"/>
    </w:tblGrid>
    <w:tr w:rsidR="00E64130" w:rsidRPr="00A76B25" w14:paraId="013C6E0B" w14:textId="77777777" w:rsidTr="006B486F">
      <w:trPr>
        <w:trHeight w:val="207"/>
      </w:trPr>
      <w:tc>
        <w:tcPr>
          <w:tcW w:w="8114" w:type="dxa"/>
        </w:tcPr>
        <w:p w14:paraId="3C19E491" w14:textId="2851EC36" w:rsidR="00E64130" w:rsidRPr="00214E43" w:rsidRDefault="00E64130" w:rsidP="008734DC">
          <w:pPr>
            <w:pStyle w:val="Footer"/>
            <w:jc w:val="both"/>
            <w:rPr>
              <w:rFonts w:ascii="Segoe UI" w:hAnsi="Segoe UI" w:cs="Segoe UI"/>
              <w:sz w:val="18"/>
              <w:szCs w:val="18"/>
            </w:rPr>
          </w:pPr>
          <w:r w:rsidRPr="00214E43">
            <w:rPr>
              <w:rFonts w:ascii="Segoe UI" w:hAnsi="Segoe UI" w:cs="Segoe UI"/>
              <w:sz w:val="16"/>
              <w:szCs w:val="16"/>
            </w:rPr>
            <w:t xml:space="preserve"> </w:t>
          </w:r>
        </w:p>
      </w:tc>
      <w:tc>
        <w:tcPr>
          <w:tcW w:w="630" w:type="dxa"/>
          <w:shd w:val="clear" w:color="auto" w:fill="auto"/>
        </w:tcPr>
        <w:p w14:paraId="48626152" w14:textId="0F38AEBC" w:rsidR="00E64130" w:rsidRPr="00214E43" w:rsidRDefault="00E64130" w:rsidP="00E64130">
          <w:pPr>
            <w:pStyle w:val="Footer"/>
            <w:jc w:val="right"/>
            <w:rPr>
              <w:rFonts w:ascii="Segoe UI" w:hAnsi="Segoe UI" w:cs="Segoe UI"/>
            </w:rPr>
          </w:pPr>
          <w:r w:rsidRPr="00214E43">
            <w:rPr>
              <w:rFonts w:ascii="Segoe UI" w:hAnsi="Segoe UI" w:cs="Segoe UI"/>
              <w:sz w:val="18"/>
              <w:szCs w:val="18"/>
            </w:rPr>
            <w:fldChar w:fldCharType="begin"/>
          </w:r>
          <w:r w:rsidRPr="00214E43">
            <w:rPr>
              <w:rFonts w:ascii="Segoe UI" w:hAnsi="Segoe UI" w:cs="Segoe UI"/>
              <w:sz w:val="18"/>
              <w:szCs w:val="18"/>
            </w:rPr>
            <w:instrText xml:space="preserve"> PAGE   \* MERGEFORMAT </w:instrText>
          </w:r>
          <w:r w:rsidRPr="00214E43">
            <w:rPr>
              <w:rFonts w:ascii="Segoe UI" w:hAnsi="Segoe UI" w:cs="Segoe UI"/>
              <w:sz w:val="18"/>
              <w:szCs w:val="18"/>
            </w:rPr>
            <w:fldChar w:fldCharType="separate"/>
          </w:r>
          <w:r w:rsidR="006F6DD6">
            <w:rPr>
              <w:rFonts w:ascii="Segoe UI" w:hAnsi="Segoe UI" w:cs="Segoe UI"/>
              <w:noProof/>
              <w:sz w:val="18"/>
              <w:szCs w:val="18"/>
            </w:rPr>
            <w:t>10</w:t>
          </w:r>
          <w:r w:rsidRPr="00214E43">
            <w:rPr>
              <w:rFonts w:ascii="Segoe UI" w:hAnsi="Segoe UI" w:cs="Segoe UI"/>
              <w:noProof/>
              <w:sz w:val="18"/>
              <w:szCs w:val="18"/>
            </w:rPr>
            <w:fldChar w:fldCharType="end"/>
          </w:r>
        </w:p>
      </w:tc>
    </w:tr>
  </w:tbl>
  <w:p w14:paraId="7D3846A3" w14:textId="1BBA15D2" w:rsidR="00097958" w:rsidRPr="00E64130" w:rsidRDefault="00097958" w:rsidP="00E641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52" w:type="dxa"/>
      <w:tblBorders>
        <w:top w:val="thickThinSmallGap" w:sz="24" w:space="0" w:color="auto"/>
      </w:tblBorders>
      <w:tblLayout w:type="fixed"/>
      <w:tblLook w:val="04A0" w:firstRow="1" w:lastRow="0" w:firstColumn="1" w:lastColumn="0" w:noHBand="0" w:noVBand="1"/>
    </w:tblPr>
    <w:tblGrid>
      <w:gridCol w:w="8222"/>
      <w:gridCol w:w="630"/>
    </w:tblGrid>
    <w:tr w:rsidR="00E64130" w:rsidRPr="00A76B25" w14:paraId="377D80EA" w14:textId="77777777" w:rsidTr="00E64130">
      <w:trPr>
        <w:trHeight w:val="207"/>
      </w:trPr>
      <w:tc>
        <w:tcPr>
          <w:tcW w:w="8222" w:type="dxa"/>
        </w:tcPr>
        <w:p w14:paraId="7959A123" w14:textId="77777777" w:rsidR="00E64130" w:rsidRPr="004C7FD1" w:rsidRDefault="00E64130" w:rsidP="00E64130">
          <w:pPr>
            <w:pStyle w:val="Footer"/>
            <w:jc w:val="both"/>
            <w:rPr>
              <w:sz w:val="18"/>
              <w:szCs w:val="18"/>
            </w:rPr>
          </w:pPr>
        </w:p>
      </w:tc>
      <w:tc>
        <w:tcPr>
          <w:tcW w:w="630" w:type="dxa"/>
          <w:shd w:val="clear" w:color="auto" w:fill="auto"/>
        </w:tcPr>
        <w:p w14:paraId="7E87B6D2" w14:textId="422912CA" w:rsidR="00E64130" w:rsidRPr="00214E43" w:rsidRDefault="00E64130" w:rsidP="00E64130">
          <w:pPr>
            <w:pStyle w:val="Footer"/>
            <w:jc w:val="right"/>
            <w:rPr>
              <w:rFonts w:ascii="Segoe UI" w:hAnsi="Segoe UI" w:cs="Segoe UI"/>
            </w:rPr>
          </w:pPr>
          <w:r w:rsidRPr="00214E43">
            <w:rPr>
              <w:rFonts w:ascii="Segoe UI" w:hAnsi="Segoe UI" w:cs="Segoe UI"/>
              <w:sz w:val="18"/>
              <w:szCs w:val="18"/>
            </w:rPr>
            <w:fldChar w:fldCharType="begin"/>
          </w:r>
          <w:r w:rsidRPr="00214E43">
            <w:rPr>
              <w:rFonts w:ascii="Segoe UI" w:hAnsi="Segoe UI" w:cs="Segoe UI"/>
              <w:sz w:val="18"/>
              <w:szCs w:val="18"/>
            </w:rPr>
            <w:instrText xml:space="preserve"> PAGE   \* MERGEFORMAT </w:instrText>
          </w:r>
          <w:r w:rsidRPr="00214E43">
            <w:rPr>
              <w:rFonts w:ascii="Segoe UI" w:hAnsi="Segoe UI" w:cs="Segoe UI"/>
              <w:sz w:val="18"/>
              <w:szCs w:val="18"/>
            </w:rPr>
            <w:fldChar w:fldCharType="separate"/>
          </w:r>
          <w:r w:rsidR="006F6DD6">
            <w:rPr>
              <w:rFonts w:ascii="Segoe UI" w:hAnsi="Segoe UI" w:cs="Segoe UI"/>
              <w:noProof/>
              <w:sz w:val="18"/>
              <w:szCs w:val="18"/>
            </w:rPr>
            <w:t>9</w:t>
          </w:r>
          <w:r w:rsidRPr="00214E43">
            <w:rPr>
              <w:rFonts w:ascii="Segoe UI" w:hAnsi="Segoe UI" w:cs="Segoe UI"/>
              <w:noProof/>
              <w:sz w:val="18"/>
              <w:szCs w:val="18"/>
            </w:rPr>
            <w:fldChar w:fldCharType="end"/>
          </w:r>
        </w:p>
      </w:tc>
    </w:tr>
  </w:tbl>
  <w:p w14:paraId="1992EE25" w14:textId="4AECCBF7" w:rsidR="00097958" w:rsidRPr="00E64130" w:rsidRDefault="00097958" w:rsidP="00E64130">
    <w:pPr>
      <w:pStyle w:val="Footer"/>
      <w:rPr>
        <w:i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52" w:type="dxa"/>
      <w:tblBorders>
        <w:top w:val="thickThinSmallGap" w:sz="24" w:space="0" w:color="auto"/>
      </w:tblBorders>
      <w:tblLayout w:type="fixed"/>
      <w:tblLook w:val="04A0" w:firstRow="1" w:lastRow="0" w:firstColumn="1" w:lastColumn="0" w:noHBand="0" w:noVBand="1"/>
    </w:tblPr>
    <w:tblGrid>
      <w:gridCol w:w="8222"/>
      <w:gridCol w:w="630"/>
    </w:tblGrid>
    <w:tr w:rsidR="008734DC" w:rsidRPr="00D84FFB" w14:paraId="62765DBE" w14:textId="77777777" w:rsidTr="008734DC">
      <w:trPr>
        <w:trHeight w:val="207"/>
      </w:trPr>
      <w:tc>
        <w:tcPr>
          <w:tcW w:w="8222" w:type="dxa"/>
        </w:tcPr>
        <w:p w14:paraId="2184F723" w14:textId="71321982" w:rsidR="008734DC" w:rsidRPr="00D84FFB" w:rsidRDefault="008734DC" w:rsidP="008734DC">
          <w:pPr>
            <w:pStyle w:val="Footer"/>
            <w:jc w:val="both"/>
            <w:rPr>
              <w:rFonts w:ascii="Segoe UI" w:hAnsi="Segoe UI" w:cs="Segoe UI"/>
              <w:sz w:val="18"/>
              <w:szCs w:val="18"/>
            </w:rPr>
          </w:pPr>
        </w:p>
      </w:tc>
      <w:tc>
        <w:tcPr>
          <w:tcW w:w="630" w:type="dxa"/>
          <w:shd w:val="clear" w:color="auto" w:fill="auto"/>
        </w:tcPr>
        <w:p w14:paraId="0509C279" w14:textId="3EF96B49" w:rsidR="008734DC" w:rsidRPr="00D84FFB" w:rsidRDefault="008734DC" w:rsidP="008734DC">
          <w:pPr>
            <w:pStyle w:val="Footer"/>
            <w:jc w:val="right"/>
            <w:rPr>
              <w:rFonts w:ascii="Segoe UI" w:hAnsi="Segoe UI" w:cs="Segoe UI"/>
            </w:rPr>
          </w:pPr>
          <w:r w:rsidRPr="00D84FFB">
            <w:rPr>
              <w:rFonts w:ascii="Segoe UI" w:hAnsi="Segoe UI" w:cs="Segoe UI"/>
            </w:rPr>
            <w:fldChar w:fldCharType="begin"/>
          </w:r>
          <w:r w:rsidRPr="00C00C77">
            <w:rPr>
              <w:rFonts w:ascii="Segoe UI" w:hAnsi="Segoe UI" w:cs="Segoe UI"/>
            </w:rPr>
            <w:instrText xml:space="preserve"> PAGE   \* MERGEFORMAT </w:instrText>
          </w:r>
          <w:r w:rsidRPr="00D84FFB">
            <w:rPr>
              <w:rFonts w:ascii="Segoe UI" w:hAnsi="Segoe UI" w:cs="Segoe UI"/>
            </w:rPr>
            <w:fldChar w:fldCharType="separate"/>
          </w:r>
          <w:r w:rsidR="0025735A">
            <w:rPr>
              <w:rFonts w:ascii="Segoe UI" w:hAnsi="Segoe UI" w:cs="Segoe UI"/>
              <w:noProof/>
            </w:rPr>
            <w:t>1</w:t>
          </w:r>
          <w:r w:rsidRPr="00D84FFB">
            <w:rPr>
              <w:rFonts w:ascii="Segoe UI" w:hAnsi="Segoe UI" w:cs="Segoe UI"/>
              <w:noProof/>
            </w:rPr>
            <w:fldChar w:fldCharType="end"/>
          </w:r>
        </w:p>
      </w:tc>
    </w:tr>
  </w:tbl>
  <w:p w14:paraId="3086C23D" w14:textId="0B0F6D90" w:rsidR="00097958" w:rsidRPr="008734DC" w:rsidRDefault="00097958" w:rsidP="00873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F9046" w14:textId="77777777" w:rsidR="00BF1126" w:rsidRDefault="00BF1126">
      <w:r>
        <w:separator/>
      </w:r>
    </w:p>
  </w:footnote>
  <w:footnote w:type="continuationSeparator" w:id="0">
    <w:p w14:paraId="15C0CA43" w14:textId="77777777" w:rsidR="00BF1126" w:rsidRDefault="00BF1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08" w:type="dxa"/>
      <w:tblBorders>
        <w:top w:val="none" w:sz="0" w:space="0" w:color="auto"/>
        <w:left w:val="none" w:sz="0" w:space="0" w:color="auto"/>
        <w:bottom w:val="thinThickSmallGap" w:sz="24"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60"/>
    </w:tblGrid>
    <w:tr w:rsidR="00334562" w:rsidRPr="00D84FFB" w14:paraId="49AA038D" w14:textId="77777777" w:rsidTr="006B486F">
      <w:tc>
        <w:tcPr>
          <w:tcW w:w="4761" w:type="dxa"/>
        </w:tcPr>
        <w:p w14:paraId="3F34D8D9" w14:textId="77777777" w:rsidR="00F902BD" w:rsidRPr="00DE4286" w:rsidRDefault="00F902BD" w:rsidP="00F902BD">
          <w:pPr>
            <w:pStyle w:val="Header"/>
            <w:ind w:left="-108" w:right="-39"/>
            <w:rPr>
              <w:rFonts w:ascii="Kristen ITC" w:hAnsi="Kristen ITC" w:cs="Segoe UI"/>
              <w:b/>
              <w:sz w:val="18"/>
              <w:lang w:val="id-ID"/>
            </w:rPr>
          </w:pPr>
          <w:r>
            <w:rPr>
              <w:rFonts w:ascii="Kristen ITC" w:hAnsi="Kristen ITC" w:cs="Segoe UI"/>
              <w:b/>
              <w:sz w:val="18"/>
              <w:lang w:val="id-ID"/>
            </w:rPr>
            <w:t xml:space="preserve">Jurnal </w:t>
          </w:r>
          <w:proofErr w:type="spellStart"/>
          <w:r>
            <w:rPr>
              <w:rFonts w:ascii="Kristen ITC" w:hAnsi="Kristen ITC" w:cs="Segoe UI"/>
              <w:b/>
              <w:sz w:val="18"/>
              <w:lang w:val="id-ID"/>
            </w:rPr>
            <w:t>Maps</w:t>
          </w:r>
          <w:proofErr w:type="spellEnd"/>
          <w:r>
            <w:rPr>
              <w:rFonts w:ascii="Kristen ITC" w:hAnsi="Kristen ITC" w:cs="Segoe UI"/>
              <w:b/>
              <w:sz w:val="18"/>
              <w:lang w:val="id-ID"/>
            </w:rPr>
            <w:t xml:space="preserve"> (Manajemen Perbankan Syariah)</w:t>
          </w:r>
        </w:p>
        <w:p w14:paraId="4BA822E9" w14:textId="45945C43" w:rsidR="00334562" w:rsidRPr="00C00C77" w:rsidRDefault="00334562" w:rsidP="002C1748">
          <w:pPr>
            <w:pStyle w:val="Header"/>
            <w:rPr>
              <w:rFonts w:ascii="Segoe UI" w:hAnsi="Segoe UI" w:cs="Segoe UI"/>
              <w:sz w:val="18"/>
              <w:szCs w:val="18"/>
            </w:rPr>
          </w:pPr>
        </w:p>
      </w:tc>
      <w:tc>
        <w:tcPr>
          <w:tcW w:w="4869" w:type="dxa"/>
        </w:tcPr>
        <w:p w14:paraId="27B7B3BD" w14:textId="77777777" w:rsidR="00F902BD" w:rsidRPr="00DE4286" w:rsidRDefault="00F902BD" w:rsidP="00F902BD">
          <w:pPr>
            <w:pStyle w:val="Header"/>
            <w:jc w:val="right"/>
            <w:rPr>
              <w:rFonts w:ascii="Kristen ITC" w:hAnsi="Kristen ITC" w:cs="Segoe UI"/>
              <w:sz w:val="18"/>
            </w:rPr>
          </w:pPr>
          <w:r w:rsidRPr="00DE4286">
            <w:rPr>
              <w:rFonts w:ascii="Kristen ITC" w:hAnsi="Kristen ITC" w:cs="Segoe UI"/>
              <w:sz w:val="18"/>
            </w:rPr>
            <w:t>p-ISSN:</w:t>
          </w:r>
          <w:r>
            <w:rPr>
              <w:rFonts w:ascii="Kristen ITC" w:hAnsi="Kristen ITC" w:cs="Segoe UI"/>
              <w:sz w:val="18"/>
              <w:lang w:val="id-ID"/>
            </w:rPr>
            <w:t xml:space="preserve"> 2597-3665</w:t>
          </w:r>
        </w:p>
        <w:p w14:paraId="79FBBDB7" w14:textId="4D77348C" w:rsidR="00DD2ABA" w:rsidRPr="00DD2ABA" w:rsidRDefault="00F902BD" w:rsidP="00F902BD">
          <w:pPr>
            <w:pStyle w:val="Header"/>
            <w:jc w:val="right"/>
            <w:rPr>
              <w:rFonts w:ascii="Segoe UI" w:hAnsi="Segoe UI" w:cs="Segoe UI"/>
              <w:sz w:val="18"/>
              <w:szCs w:val="18"/>
              <w:lang w:val="id-ID"/>
            </w:rPr>
          </w:pPr>
          <w:r w:rsidRPr="00DE4286">
            <w:rPr>
              <w:rFonts w:ascii="Kristen ITC" w:hAnsi="Kristen ITC" w:cs="Segoe UI"/>
              <w:sz w:val="18"/>
            </w:rPr>
            <w:t>e-ISSN</w:t>
          </w:r>
          <w:r>
            <w:rPr>
              <w:rFonts w:ascii="Kristen ITC" w:hAnsi="Kristen ITC" w:cs="Segoe UI"/>
              <w:sz w:val="18"/>
            </w:rPr>
            <w:t xml:space="preserve">: </w:t>
          </w:r>
          <w:r>
            <w:rPr>
              <w:rFonts w:ascii="Kristen ITC" w:hAnsi="Kristen ITC" w:cs="Segoe UI"/>
              <w:sz w:val="18"/>
              <w:lang w:val="id-ID"/>
            </w:rPr>
            <w:t>2686-2837</w:t>
          </w:r>
        </w:p>
      </w:tc>
    </w:tr>
  </w:tbl>
  <w:p w14:paraId="4EC06DA3" w14:textId="4F0C3FA6" w:rsidR="00097958" w:rsidRPr="00334562" w:rsidRDefault="00097958" w:rsidP="003345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08" w:type="dxa"/>
      <w:tblBorders>
        <w:top w:val="none" w:sz="0" w:space="0" w:color="auto"/>
        <w:left w:val="none" w:sz="0" w:space="0" w:color="auto"/>
        <w:bottom w:val="thinThickSmallGap" w:sz="24"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349"/>
    </w:tblGrid>
    <w:tr w:rsidR="009C1246" w:rsidRPr="00D84FFB" w14:paraId="559D29F0" w14:textId="77777777" w:rsidTr="009C1246">
      <w:tc>
        <w:tcPr>
          <w:tcW w:w="4331" w:type="dxa"/>
        </w:tcPr>
        <w:p w14:paraId="696FDB77" w14:textId="77777777" w:rsidR="00F902BD" w:rsidRPr="00DE4286" w:rsidRDefault="00F902BD" w:rsidP="00F902BD">
          <w:pPr>
            <w:pStyle w:val="Header"/>
            <w:ind w:left="-108" w:right="-39"/>
            <w:rPr>
              <w:rFonts w:ascii="Kristen ITC" w:hAnsi="Kristen ITC" w:cs="Segoe UI"/>
              <w:b/>
              <w:sz w:val="18"/>
              <w:lang w:val="id-ID"/>
            </w:rPr>
          </w:pPr>
          <w:r>
            <w:rPr>
              <w:rFonts w:ascii="Kristen ITC" w:hAnsi="Kristen ITC" w:cs="Segoe UI"/>
              <w:b/>
              <w:sz w:val="18"/>
              <w:lang w:val="id-ID"/>
            </w:rPr>
            <w:t xml:space="preserve">Jurnal </w:t>
          </w:r>
          <w:proofErr w:type="spellStart"/>
          <w:r>
            <w:rPr>
              <w:rFonts w:ascii="Kristen ITC" w:hAnsi="Kristen ITC" w:cs="Segoe UI"/>
              <w:b/>
              <w:sz w:val="18"/>
              <w:lang w:val="id-ID"/>
            </w:rPr>
            <w:t>Maps</w:t>
          </w:r>
          <w:proofErr w:type="spellEnd"/>
          <w:r>
            <w:rPr>
              <w:rFonts w:ascii="Kristen ITC" w:hAnsi="Kristen ITC" w:cs="Segoe UI"/>
              <w:b/>
              <w:sz w:val="18"/>
              <w:lang w:val="id-ID"/>
            </w:rPr>
            <w:t xml:space="preserve"> (Manajemen Perbankan Syariah)</w:t>
          </w:r>
        </w:p>
        <w:p w14:paraId="475D7C40" w14:textId="77777777" w:rsidR="009C1246" w:rsidRPr="00C00C77" w:rsidRDefault="009C1246" w:rsidP="009C1246">
          <w:pPr>
            <w:pStyle w:val="Header"/>
            <w:rPr>
              <w:rFonts w:ascii="Segoe UI" w:hAnsi="Segoe UI" w:cs="Segoe UI"/>
              <w:sz w:val="18"/>
              <w:szCs w:val="18"/>
            </w:rPr>
          </w:pPr>
        </w:p>
      </w:tc>
      <w:tc>
        <w:tcPr>
          <w:tcW w:w="4349" w:type="dxa"/>
        </w:tcPr>
        <w:p w14:paraId="1DCB46D8" w14:textId="77777777" w:rsidR="00F902BD" w:rsidRPr="00DE4286" w:rsidRDefault="00F902BD" w:rsidP="00F902BD">
          <w:pPr>
            <w:pStyle w:val="Header"/>
            <w:jc w:val="right"/>
            <w:rPr>
              <w:rFonts w:ascii="Kristen ITC" w:hAnsi="Kristen ITC" w:cs="Segoe UI"/>
              <w:sz w:val="18"/>
            </w:rPr>
          </w:pPr>
          <w:r w:rsidRPr="00DE4286">
            <w:rPr>
              <w:rFonts w:ascii="Kristen ITC" w:hAnsi="Kristen ITC" w:cs="Segoe UI"/>
              <w:sz w:val="18"/>
            </w:rPr>
            <w:t>p-ISSN:</w:t>
          </w:r>
          <w:r>
            <w:rPr>
              <w:rFonts w:ascii="Kristen ITC" w:hAnsi="Kristen ITC" w:cs="Segoe UI"/>
              <w:sz w:val="18"/>
              <w:lang w:val="id-ID"/>
            </w:rPr>
            <w:t xml:space="preserve"> 2597-3665</w:t>
          </w:r>
        </w:p>
        <w:p w14:paraId="5A179432" w14:textId="17DEEC4E" w:rsidR="009C1246" w:rsidRPr="00DD2ABA" w:rsidRDefault="00F902BD" w:rsidP="00F902BD">
          <w:pPr>
            <w:pStyle w:val="Header"/>
            <w:jc w:val="right"/>
            <w:rPr>
              <w:rFonts w:ascii="Segoe UI" w:hAnsi="Segoe UI" w:cs="Segoe UI"/>
              <w:sz w:val="18"/>
              <w:szCs w:val="18"/>
              <w:lang w:val="id-ID"/>
            </w:rPr>
          </w:pPr>
          <w:r w:rsidRPr="00DE4286">
            <w:rPr>
              <w:rFonts w:ascii="Kristen ITC" w:hAnsi="Kristen ITC" w:cs="Segoe UI"/>
              <w:sz w:val="18"/>
            </w:rPr>
            <w:t>e-ISSN</w:t>
          </w:r>
          <w:r>
            <w:rPr>
              <w:rFonts w:ascii="Kristen ITC" w:hAnsi="Kristen ITC" w:cs="Segoe UI"/>
              <w:sz w:val="18"/>
            </w:rPr>
            <w:t xml:space="preserve">: </w:t>
          </w:r>
          <w:r>
            <w:rPr>
              <w:rFonts w:ascii="Kristen ITC" w:hAnsi="Kristen ITC" w:cs="Segoe UI"/>
              <w:sz w:val="18"/>
              <w:lang w:val="id-ID"/>
            </w:rPr>
            <w:t>268</w:t>
          </w:r>
          <w:r w:rsidR="00564A46">
            <w:rPr>
              <w:rFonts w:ascii="Kristen ITC" w:hAnsi="Kristen ITC" w:cs="Segoe UI"/>
              <w:sz w:val="18"/>
            </w:rPr>
            <w:t>5</w:t>
          </w:r>
          <w:r>
            <w:rPr>
              <w:rFonts w:ascii="Kristen ITC" w:hAnsi="Kristen ITC" w:cs="Segoe UI"/>
              <w:sz w:val="18"/>
              <w:lang w:val="id-ID"/>
            </w:rPr>
            <w:t>-2837</w:t>
          </w:r>
        </w:p>
      </w:tc>
    </w:tr>
  </w:tbl>
  <w:p w14:paraId="725AD196" w14:textId="77777777" w:rsidR="00097958" w:rsidRPr="003D5B84" w:rsidRDefault="00097958" w:rsidP="00E64130">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8506" w:type="dxa"/>
      <w:jc w:val="center"/>
      <w:tblBorders>
        <w:top w:val="none" w:sz="0" w:space="0" w:color="auto"/>
        <w:left w:val="none" w:sz="0" w:space="0" w:color="auto"/>
        <w:bottom w:val="double" w:sz="4" w:space="0" w:color="auto"/>
        <w:right w:val="none" w:sz="0" w:space="0" w:color="auto"/>
        <w:insideH w:val="none" w:sz="0" w:space="0" w:color="auto"/>
        <w:insideV w:val="none" w:sz="0" w:space="0" w:color="auto"/>
      </w:tblBorders>
      <w:tblLook w:val="04A0" w:firstRow="1" w:lastRow="0" w:firstColumn="1" w:lastColumn="0" w:noHBand="0" w:noVBand="1"/>
    </w:tblPr>
    <w:tblGrid>
      <w:gridCol w:w="1922"/>
      <w:gridCol w:w="4812"/>
      <w:gridCol w:w="1772"/>
    </w:tblGrid>
    <w:tr w:rsidR="00564A46" w14:paraId="4C90A6BE" w14:textId="77777777" w:rsidTr="00445C98">
      <w:trPr>
        <w:jc w:val="center"/>
      </w:trPr>
      <w:tc>
        <w:tcPr>
          <w:tcW w:w="2268" w:type="dxa"/>
          <w:tcBorders>
            <w:bottom w:val="double" w:sz="4" w:space="0" w:color="4BACC6" w:themeColor="accent5"/>
          </w:tcBorders>
        </w:tcPr>
        <w:p w14:paraId="4798BF39" w14:textId="77777777" w:rsidR="00564A46" w:rsidRPr="0025735A" w:rsidRDefault="00564A46" w:rsidP="00564A46">
          <w:pPr>
            <w:pStyle w:val="Header"/>
            <w:rPr>
              <w:rFonts w:ascii="Segoe UI" w:hAnsi="Segoe UI" w:cs="Segoe UI"/>
              <w:b/>
              <w:lang w:val="id-ID"/>
            </w:rPr>
          </w:pPr>
          <w:r>
            <w:rPr>
              <w:noProof/>
              <w:lang w:val="id-ID" w:eastAsia="id-ID"/>
            </w:rPr>
            <w:drawing>
              <wp:anchor distT="0" distB="0" distL="114300" distR="114300" simplePos="0" relativeHeight="251659264" behindDoc="1" locked="0" layoutInCell="1" allowOverlap="1" wp14:anchorId="6459AE0C" wp14:editId="5F76F932">
                <wp:simplePos x="0" y="0"/>
                <wp:positionH relativeFrom="column">
                  <wp:posOffset>41910</wp:posOffset>
                </wp:positionH>
                <wp:positionV relativeFrom="paragraph">
                  <wp:posOffset>31750</wp:posOffset>
                </wp:positionV>
                <wp:extent cx="990600" cy="561064"/>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990600" cy="561064"/>
                        </a:xfrm>
                        <a:prstGeom prst="rect">
                          <a:avLst/>
                        </a:prstGeom>
                      </pic:spPr>
                    </pic:pic>
                  </a:graphicData>
                </a:graphic>
                <wp14:sizeRelH relativeFrom="margin">
                  <wp14:pctWidth>0</wp14:pctWidth>
                </wp14:sizeRelH>
                <wp14:sizeRelV relativeFrom="margin">
                  <wp14:pctHeight>0</wp14:pctHeight>
                </wp14:sizeRelV>
              </wp:anchor>
            </w:drawing>
          </w:r>
        </w:p>
      </w:tc>
      <w:tc>
        <w:tcPr>
          <w:tcW w:w="4253" w:type="dxa"/>
          <w:tcBorders>
            <w:bottom w:val="double" w:sz="4" w:space="0" w:color="4BACC6" w:themeColor="accent5"/>
          </w:tcBorders>
        </w:tcPr>
        <w:p w14:paraId="49ECD7F4" w14:textId="77777777" w:rsidR="00564A46" w:rsidRPr="00DE4286" w:rsidRDefault="00564A46" w:rsidP="00564A46">
          <w:pPr>
            <w:pStyle w:val="Header"/>
            <w:ind w:left="-108" w:right="-39"/>
            <w:jc w:val="center"/>
            <w:rPr>
              <w:rFonts w:ascii="Kristen ITC" w:hAnsi="Kristen ITC" w:cs="Segoe UI"/>
              <w:b/>
              <w:sz w:val="18"/>
              <w:lang w:val="id-ID"/>
            </w:rPr>
          </w:pPr>
          <w:r>
            <w:rPr>
              <w:rFonts w:ascii="Kristen ITC" w:hAnsi="Kristen ITC" w:cs="Segoe UI"/>
              <w:b/>
              <w:sz w:val="18"/>
              <w:lang w:val="id-ID"/>
            </w:rPr>
            <w:t xml:space="preserve">Jurnal </w:t>
          </w:r>
          <w:proofErr w:type="spellStart"/>
          <w:r>
            <w:rPr>
              <w:rFonts w:ascii="Kristen ITC" w:hAnsi="Kristen ITC" w:cs="Segoe UI"/>
              <w:b/>
              <w:sz w:val="18"/>
              <w:lang w:val="id-ID"/>
            </w:rPr>
            <w:t>Maps</w:t>
          </w:r>
          <w:proofErr w:type="spellEnd"/>
          <w:r>
            <w:rPr>
              <w:rFonts w:ascii="Kristen ITC" w:hAnsi="Kristen ITC" w:cs="Segoe UI"/>
              <w:b/>
              <w:sz w:val="18"/>
              <w:lang w:val="id-ID"/>
            </w:rPr>
            <w:t xml:space="preserve"> (Manajemen Perbankan Syariah)</w:t>
          </w:r>
        </w:p>
        <w:p w14:paraId="1E259B36" w14:textId="23BBD835" w:rsidR="00564A46" w:rsidRPr="00564A46" w:rsidRDefault="00564A46" w:rsidP="00564A46">
          <w:pPr>
            <w:pStyle w:val="Header"/>
            <w:ind w:left="-108" w:right="-39"/>
            <w:jc w:val="center"/>
            <w:rPr>
              <w:rFonts w:ascii="Kristen ITC" w:hAnsi="Kristen ITC" w:cs="Segoe UI"/>
              <w:bCs/>
              <w:sz w:val="18"/>
            </w:rPr>
          </w:pPr>
          <w:r>
            <w:rPr>
              <w:rFonts w:ascii="Kristen ITC" w:hAnsi="Kristen ITC" w:cs="Segoe UI"/>
              <w:bCs/>
              <w:sz w:val="18"/>
              <w:lang w:val="id-ID"/>
            </w:rPr>
            <w:t>Volume 4 No.2 | Maret 2021 :</w:t>
          </w:r>
          <w:r>
            <w:rPr>
              <w:rFonts w:ascii="Kristen ITC" w:hAnsi="Kristen ITC" w:cs="Segoe UI"/>
              <w:bCs/>
              <w:sz w:val="18"/>
            </w:rPr>
            <w:t xml:space="preserve"> </w:t>
          </w:r>
          <w:r w:rsidR="00B611D5">
            <w:rPr>
              <w:rFonts w:ascii="Kristen ITC" w:hAnsi="Kristen ITC" w:cs="Segoe UI"/>
              <w:bCs/>
              <w:sz w:val="18"/>
            </w:rPr>
            <w:t>66</w:t>
          </w:r>
          <w:r>
            <w:rPr>
              <w:rFonts w:ascii="Kristen ITC" w:hAnsi="Kristen ITC" w:cs="Segoe UI"/>
              <w:bCs/>
              <w:sz w:val="18"/>
            </w:rPr>
            <w:t>-</w:t>
          </w:r>
          <w:r w:rsidR="00B611D5">
            <w:rPr>
              <w:rFonts w:ascii="Kristen ITC" w:hAnsi="Kristen ITC" w:cs="Segoe UI"/>
              <w:bCs/>
              <w:sz w:val="18"/>
            </w:rPr>
            <w:t>74</w:t>
          </w:r>
        </w:p>
        <w:p w14:paraId="23C02BDA" w14:textId="77777777" w:rsidR="00564A46" w:rsidRPr="00F01599" w:rsidRDefault="00564A46" w:rsidP="00564A46">
          <w:pPr>
            <w:pStyle w:val="Header"/>
            <w:ind w:left="-108" w:right="-39"/>
            <w:jc w:val="center"/>
            <w:rPr>
              <w:rFonts w:ascii="Kristen ITC" w:hAnsi="Kristen ITC" w:cs="Segoe UI"/>
              <w:sz w:val="18"/>
              <w:lang w:val="id-ID"/>
            </w:rPr>
          </w:pPr>
          <w:r w:rsidRPr="00DE4286">
            <w:rPr>
              <w:rFonts w:ascii="Kristen ITC" w:hAnsi="Kristen ITC" w:cs="Segoe UI"/>
              <w:bCs/>
              <w:sz w:val="18"/>
              <w:lang w:val="id-ID"/>
            </w:rPr>
            <w:t>DOI:</w:t>
          </w:r>
          <w:r w:rsidRPr="00DE4286">
            <w:rPr>
              <w:rFonts w:ascii="Kristen ITC" w:hAnsi="Kristen ITC" w:cs="Segoe UI"/>
              <w:sz w:val="18"/>
            </w:rPr>
            <w:t xml:space="preserve"> 10.</w:t>
          </w:r>
          <w:r>
            <w:rPr>
              <w:rFonts w:ascii="Kristen ITC" w:hAnsi="Kristen ITC" w:cs="Segoe UI"/>
              <w:sz w:val="18"/>
            </w:rPr>
            <w:t>32627</w:t>
          </w:r>
        </w:p>
        <w:p w14:paraId="1E5F1DBE" w14:textId="77777777" w:rsidR="00564A46" w:rsidRPr="00DE4286" w:rsidRDefault="00564A46" w:rsidP="00564A46">
          <w:pPr>
            <w:pStyle w:val="Header"/>
            <w:ind w:left="-108" w:right="-39"/>
            <w:jc w:val="center"/>
            <w:rPr>
              <w:rFonts w:ascii="Kristen ITC" w:hAnsi="Kristen ITC" w:cs="Segoe UI"/>
              <w:bCs/>
              <w:sz w:val="18"/>
              <w:lang w:val="id-ID"/>
            </w:rPr>
          </w:pPr>
          <w:r>
            <w:rPr>
              <w:rFonts w:ascii="Kristen ITC" w:hAnsi="Kristen ITC" w:cs="Segoe UI"/>
              <w:bCs/>
              <w:sz w:val="18"/>
              <w:lang w:val="id-ID"/>
            </w:rPr>
            <w:t>http://journal.stibanksalmasoem.ac.id/index.php/maps</w:t>
          </w:r>
        </w:p>
      </w:tc>
      <w:tc>
        <w:tcPr>
          <w:tcW w:w="1985" w:type="dxa"/>
          <w:tcBorders>
            <w:bottom w:val="double" w:sz="4" w:space="0" w:color="4BACC6" w:themeColor="accent5"/>
          </w:tcBorders>
          <w:vAlign w:val="center"/>
        </w:tcPr>
        <w:p w14:paraId="4204C9CE" w14:textId="77777777" w:rsidR="00564A46" w:rsidRPr="00DE4286" w:rsidRDefault="00564A46" w:rsidP="00564A46">
          <w:pPr>
            <w:pStyle w:val="Header"/>
            <w:jc w:val="right"/>
            <w:rPr>
              <w:rFonts w:ascii="Kristen ITC" w:hAnsi="Kristen ITC" w:cs="Segoe UI"/>
              <w:sz w:val="18"/>
            </w:rPr>
          </w:pPr>
          <w:r w:rsidRPr="00DE4286">
            <w:rPr>
              <w:rFonts w:ascii="Kristen ITC" w:hAnsi="Kristen ITC" w:cs="Segoe UI"/>
              <w:sz w:val="18"/>
            </w:rPr>
            <w:t>p-ISSN:</w:t>
          </w:r>
          <w:r>
            <w:rPr>
              <w:rFonts w:ascii="Kristen ITC" w:hAnsi="Kristen ITC" w:cs="Segoe UI"/>
              <w:sz w:val="18"/>
              <w:lang w:val="id-ID"/>
            </w:rPr>
            <w:t xml:space="preserve"> 2597-3665</w:t>
          </w:r>
        </w:p>
        <w:p w14:paraId="4CBEBE20" w14:textId="77777777" w:rsidR="00564A46" w:rsidRPr="00DE4286" w:rsidRDefault="00564A46" w:rsidP="00564A46">
          <w:pPr>
            <w:pStyle w:val="Header"/>
            <w:jc w:val="right"/>
            <w:rPr>
              <w:rFonts w:ascii="Kristen ITC" w:hAnsi="Kristen ITC" w:cs="Segoe UI"/>
              <w:b/>
              <w:sz w:val="18"/>
            </w:rPr>
          </w:pPr>
          <w:r w:rsidRPr="00DE4286">
            <w:rPr>
              <w:rFonts w:ascii="Kristen ITC" w:hAnsi="Kristen ITC" w:cs="Segoe UI"/>
              <w:sz w:val="18"/>
            </w:rPr>
            <w:t>e-ISSN</w:t>
          </w:r>
          <w:r>
            <w:rPr>
              <w:rFonts w:ascii="Kristen ITC" w:hAnsi="Kristen ITC" w:cs="Segoe UI"/>
              <w:sz w:val="18"/>
            </w:rPr>
            <w:t xml:space="preserve">: </w:t>
          </w:r>
          <w:r>
            <w:rPr>
              <w:rFonts w:ascii="Kristen ITC" w:hAnsi="Kristen ITC" w:cs="Segoe UI"/>
              <w:sz w:val="18"/>
              <w:lang w:val="id-ID"/>
            </w:rPr>
            <w:t>268</w:t>
          </w:r>
          <w:r>
            <w:rPr>
              <w:rFonts w:ascii="Kristen ITC" w:hAnsi="Kristen ITC" w:cs="Segoe UI"/>
              <w:sz w:val="18"/>
            </w:rPr>
            <w:t>5</w:t>
          </w:r>
          <w:r>
            <w:rPr>
              <w:rFonts w:ascii="Kristen ITC" w:hAnsi="Kristen ITC" w:cs="Segoe UI"/>
              <w:sz w:val="18"/>
              <w:lang w:val="id-ID"/>
            </w:rPr>
            <w:t>-2837</w:t>
          </w:r>
          <w:r w:rsidRPr="00DE4286">
            <w:rPr>
              <w:rFonts w:ascii="Kristen ITC" w:hAnsi="Kristen ITC" w:cs="Segoe UI"/>
              <w:b/>
              <w:sz w:val="18"/>
            </w:rPr>
            <w:t xml:space="preserve"> </w:t>
          </w:r>
        </w:p>
      </w:tc>
    </w:tr>
  </w:tbl>
  <w:p w14:paraId="71E0D15A" w14:textId="2ACF42F1" w:rsidR="00097958" w:rsidRPr="003D5B84" w:rsidRDefault="00097958" w:rsidP="00464575">
    <w:pPr>
      <w:pStyle w:val="Header"/>
      <w:tabs>
        <w:tab w:val="clear" w:pos="4320"/>
        <w:tab w:val="clear" w:pos="8640"/>
      </w:tabs>
      <w:ind w:right="45"/>
      <w:rPr>
        <w:rStyle w:val="PageNumb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D5A89"/>
    <w:multiLevelType w:val="hybridMultilevel"/>
    <w:tmpl w:val="28F8270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92A16ED"/>
    <w:multiLevelType w:val="multilevel"/>
    <w:tmpl w:val="3B80F5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1" w15:restartNumberingAfterBreak="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5" w15:restartNumberingAfterBreak="0">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6" w15:restartNumberingAfterBreak="0">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14"/>
  </w:num>
  <w:num w:numId="2">
    <w:abstractNumId w:val="10"/>
  </w:num>
  <w:num w:numId="3">
    <w:abstractNumId w:val="18"/>
  </w:num>
  <w:num w:numId="4">
    <w:abstractNumId w:val="9"/>
  </w:num>
  <w:num w:numId="5">
    <w:abstractNumId w:val="12"/>
  </w:num>
  <w:num w:numId="6">
    <w:abstractNumId w:val="15"/>
  </w:num>
  <w:num w:numId="7">
    <w:abstractNumId w:val="13"/>
  </w:num>
  <w:num w:numId="8">
    <w:abstractNumId w:val="11"/>
  </w:num>
  <w:num w:numId="9">
    <w:abstractNumId w:val="7"/>
  </w:num>
  <w:num w:numId="10">
    <w:abstractNumId w:val="2"/>
  </w:num>
  <w:num w:numId="11">
    <w:abstractNumId w:val="1"/>
  </w:num>
  <w:num w:numId="12">
    <w:abstractNumId w:val="4"/>
  </w:num>
  <w:num w:numId="13">
    <w:abstractNumId w:val="3"/>
  </w:num>
  <w:num w:numId="14">
    <w:abstractNumId w:val="5"/>
  </w:num>
  <w:num w:numId="15">
    <w:abstractNumId w:val="17"/>
  </w:num>
  <w:num w:numId="16">
    <w:abstractNumId w:val="6"/>
  </w:num>
  <w:num w:numId="17">
    <w:abstractNumId w:val="16"/>
  </w:num>
  <w:num w:numId="18">
    <w:abstractNumId w:val="0"/>
  </w:num>
  <w:num w:numId="19">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OwNDE2MDQ1NTMwNDJU0lEKTi0uzszPAykwrAUA+BwjLywAAAA="/>
  </w:docVars>
  <w:rsids>
    <w:rsidRoot w:val="007D0AC6"/>
    <w:rsid w:val="000013CF"/>
    <w:rsid w:val="00001B0C"/>
    <w:rsid w:val="00002882"/>
    <w:rsid w:val="0000385F"/>
    <w:rsid w:val="00005EFC"/>
    <w:rsid w:val="00007744"/>
    <w:rsid w:val="000106D0"/>
    <w:rsid w:val="00011388"/>
    <w:rsid w:val="00012CEF"/>
    <w:rsid w:val="00014633"/>
    <w:rsid w:val="00015F2A"/>
    <w:rsid w:val="00017858"/>
    <w:rsid w:val="00025578"/>
    <w:rsid w:val="00027142"/>
    <w:rsid w:val="000279BE"/>
    <w:rsid w:val="00034C84"/>
    <w:rsid w:val="00040A68"/>
    <w:rsid w:val="000416A3"/>
    <w:rsid w:val="000437AE"/>
    <w:rsid w:val="000442C6"/>
    <w:rsid w:val="000474E3"/>
    <w:rsid w:val="00047710"/>
    <w:rsid w:val="00050148"/>
    <w:rsid w:val="000523C5"/>
    <w:rsid w:val="00053FB7"/>
    <w:rsid w:val="0006020A"/>
    <w:rsid w:val="00060330"/>
    <w:rsid w:val="00060F5C"/>
    <w:rsid w:val="00061D77"/>
    <w:rsid w:val="00062720"/>
    <w:rsid w:val="00065191"/>
    <w:rsid w:val="00066063"/>
    <w:rsid w:val="0007154C"/>
    <w:rsid w:val="0007236F"/>
    <w:rsid w:val="00073422"/>
    <w:rsid w:val="00073635"/>
    <w:rsid w:val="00075AC2"/>
    <w:rsid w:val="00076C16"/>
    <w:rsid w:val="000776D4"/>
    <w:rsid w:val="00080CCD"/>
    <w:rsid w:val="000830A2"/>
    <w:rsid w:val="00083B9D"/>
    <w:rsid w:val="00083DD6"/>
    <w:rsid w:val="00085121"/>
    <w:rsid w:val="00086551"/>
    <w:rsid w:val="000877AC"/>
    <w:rsid w:val="00087876"/>
    <w:rsid w:val="00087AF7"/>
    <w:rsid w:val="00090B78"/>
    <w:rsid w:val="00091730"/>
    <w:rsid w:val="00093380"/>
    <w:rsid w:val="00094911"/>
    <w:rsid w:val="00094EB8"/>
    <w:rsid w:val="00095C3E"/>
    <w:rsid w:val="00096883"/>
    <w:rsid w:val="000973CC"/>
    <w:rsid w:val="00097958"/>
    <w:rsid w:val="00097E2D"/>
    <w:rsid w:val="000A15DA"/>
    <w:rsid w:val="000A592D"/>
    <w:rsid w:val="000A643C"/>
    <w:rsid w:val="000A7ACA"/>
    <w:rsid w:val="000B0641"/>
    <w:rsid w:val="000B1AEE"/>
    <w:rsid w:val="000B53D4"/>
    <w:rsid w:val="000B5480"/>
    <w:rsid w:val="000B682B"/>
    <w:rsid w:val="000C03DA"/>
    <w:rsid w:val="000C4B17"/>
    <w:rsid w:val="000C730A"/>
    <w:rsid w:val="000D099B"/>
    <w:rsid w:val="000D50C8"/>
    <w:rsid w:val="000D6591"/>
    <w:rsid w:val="000D67F7"/>
    <w:rsid w:val="000D6BC3"/>
    <w:rsid w:val="000E0AE1"/>
    <w:rsid w:val="000E0C84"/>
    <w:rsid w:val="000E0CE9"/>
    <w:rsid w:val="000E0E3C"/>
    <w:rsid w:val="000E1C9D"/>
    <w:rsid w:val="000E28E0"/>
    <w:rsid w:val="000E46C5"/>
    <w:rsid w:val="000E4FD6"/>
    <w:rsid w:val="000E708C"/>
    <w:rsid w:val="000E7398"/>
    <w:rsid w:val="000F279B"/>
    <w:rsid w:val="000F29E1"/>
    <w:rsid w:val="000F61E2"/>
    <w:rsid w:val="000F7ED5"/>
    <w:rsid w:val="0010046E"/>
    <w:rsid w:val="00102A61"/>
    <w:rsid w:val="001041EB"/>
    <w:rsid w:val="001045B1"/>
    <w:rsid w:val="00104BF1"/>
    <w:rsid w:val="00106F02"/>
    <w:rsid w:val="001078A8"/>
    <w:rsid w:val="00107904"/>
    <w:rsid w:val="001129DE"/>
    <w:rsid w:val="0011369D"/>
    <w:rsid w:val="00113F18"/>
    <w:rsid w:val="00114470"/>
    <w:rsid w:val="00117326"/>
    <w:rsid w:val="00117C85"/>
    <w:rsid w:val="00121C37"/>
    <w:rsid w:val="00122833"/>
    <w:rsid w:val="00122C6F"/>
    <w:rsid w:val="0012593C"/>
    <w:rsid w:val="00125C41"/>
    <w:rsid w:val="00126B1A"/>
    <w:rsid w:val="0013160C"/>
    <w:rsid w:val="0013179E"/>
    <w:rsid w:val="00131A6C"/>
    <w:rsid w:val="00131E4C"/>
    <w:rsid w:val="0013386C"/>
    <w:rsid w:val="00133B59"/>
    <w:rsid w:val="00136716"/>
    <w:rsid w:val="00137465"/>
    <w:rsid w:val="00137E25"/>
    <w:rsid w:val="00137F36"/>
    <w:rsid w:val="001434C3"/>
    <w:rsid w:val="00143510"/>
    <w:rsid w:val="001441CB"/>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4FC1"/>
    <w:rsid w:val="00195579"/>
    <w:rsid w:val="001A0839"/>
    <w:rsid w:val="001A33EF"/>
    <w:rsid w:val="001B2439"/>
    <w:rsid w:val="001B2EF9"/>
    <w:rsid w:val="001B4AB3"/>
    <w:rsid w:val="001B5250"/>
    <w:rsid w:val="001B5719"/>
    <w:rsid w:val="001B621C"/>
    <w:rsid w:val="001B64D0"/>
    <w:rsid w:val="001B7915"/>
    <w:rsid w:val="001C068D"/>
    <w:rsid w:val="001C0FE6"/>
    <w:rsid w:val="001C19EB"/>
    <w:rsid w:val="001C1DDC"/>
    <w:rsid w:val="001C22B9"/>
    <w:rsid w:val="001C7AC5"/>
    <w:rsid w:val="001D04CA"/>
    <w:rsid w:val="001D19C3"/>
    <w:rsid w:val="001D218B"/>
    <w:rsid w:val="001E1922"/>
    <w:rsid w:val="001E2071"/>
    <w:rsid w:val="001E31DF"/>
    <w:rsid w:val="001E5580"/>
    <w:rsid w:val="001E5CFB"/>
    <w:rsid w:val="001E608B"/>
    <w:rsid w:val="001E69C1"/>
    <w:rsid w:val="001E7DCD"/>
    <w:rsid w:val="001E7FFA"/>
    <w:rsid w:val="001F0AFC"/>
    <w:rsid w:val="001F30B9"/>
    <w:rsid w:val="001F470F"/>
    <w:rsid w:val="001F4ACD"/>
    <w:rsid w:val="001F6170"/>
    <w:rsid w:val="001F63D7"/>
    <w:rsid w:val="001F6ACF"/>
    <w:rsid w:val="001F6FB1"/>
    <w:rsid w:val="00204431"/>
    <w:rsid w:val="0020464A"/>
    <w:rsid w:val="00204A25"/>
    <w:rsid w:val="00204F74"/>
    <w:rsid w:val="0020608E"/>
    <w:rsid w:val="002073B6"/>
    <w:rsid w:val="002076CA"/>
    <w:rsid w:val="002079DD"/>
    <w:rsid w:val="0021129F"/>
    <w:rsid w:val="00211CB1"/>
    <w:rsid w:val="00212DCC"/>
    <w:rsid w:val="002141C1"/>
    <w:rsid w:val="00214E43"/>
    <w:rsid w:val="00215A82"/>
    <w:rsid w:val="00216F2A"/>
    <w:rsid w:val="00220914"/>
    <w:rsid w:val="00221D61"/>
    <w:rsid w:val="00221FB3"/>
    <w:rsid w:val="00222DC5"/>
    <w:rsid w:val="0022436B"/>
    <w:rsid w:val="00224456"/>
    <w:rsid w:val="00225BEA"/>
    <w:rsid w:val="00225C1C"/>
    <w:rsid w:val="00226B37"/>
    <w:rsid w:val="00230440"/>
    <w:rsid w:val="0023094C"/>
    <w:rsid w:val="00230AAB"/>
    <w:rsid w:val="00231A19"/>
    <w:rsid w:val="00232081"/>
    <w:rsid w:val="00232DA1"/>
    <w:rsid w:val="002351A8"/>
    <w:rsid w:val="002378BD"/>
    <w:rsid w:val="00237B26"/>
    <w:rsid w:val="00240303"/>
    <w:rsid w:val="0024180A"/>
    <w:rsid w:val="0024268D"/>
    <w:rsid w:val="00250442"/>
    <w:rsid w:val="00250A66"/>
    <w:rsid w:val="00254EC2"/>
    <w:rsid w:val="002550AB"/>
    <w:rsid w:val="00256322"/>
    <w:rsid w:val="0025735A"/>
    <w:rsid w:val="002575A8"/>
    <w:rsid w:val="00260476"/>
    <w:rsid w:val="00261B88"/>
    <w:rsid w:val="0026229E"/>
    <w:rsid w:val="002622CD"/>
    <w:rsid w:val="00266574"/>
    <w:rsid w:val="002668F8"/>
    <w:rsid w:val="00270C59"/>
    <w:rsid w:val="00270E78"/>
    <w:rsid w:val="00271390"/>
    <w:rsid w:val="002714E9"/>
    <w:rsid w:val="002718C5"/>
    <w:rsid w:val="00271AB9"/>
    <w:rsid w:val="0027245E"/>
    <w:rsid w:val="002743A4"/>
    <w:rsid w:val="00274BCC"/>
    <w:rsid w:val="00275406"/>
    <w:rsid w:val="002769E7"/>
    <w:rsid w:val="00281882"/>
    <w:rsid w:val="00281D99"/>
    <w:rsid w:val="002821B9"/>
    <w:rsid w:val="0028450D"/>
    <w:rsid w:val="002917A1"/>
    <w:rsid w:val="00291EBF"/>
    <w:rsid w:val="00296388"/>
    <w:rsid w:val="00296D8E"/>
    <w:rsid w:val="002A0772"/>
    <w:rsid w:val="002B0601"/>
    <w:rsid w:val="002B10C7"/>
    <w:rsid w:val="002B66EF"/>
    <w:rsid w:val="002B6EC9"/>
    <w:rsid w:val="002B7609"/>
    <w:rsid w:val="002C0665"/>
    <w:rsid w:val="002C1748"/>
    <w:rsid w:val="002C2C92"/>
    <w:rsid w:val="002C33E4"/>
    <w:rsid w:val="002C4749"/>
    <w:rsid w:val="002C4773"/>
    <w:rsid w:val="002C49CF"/>
    <w:rsid w:val="002C6317"/>
    <w:rsid w:val="002D07B9"/>
    <w:rsid w:val="002D0C71"/>
    <w:rsid w:val="002D0F04"/>
    <w:rsid w:val="002D31A6"/>
    <w:rsid w:val="002D4A56"/>
    <w:rsid w:val="002D797A"/>
    <w:rsid w:val="002E0BC4"/>
    <w:rsid w:val="002E105A"/>
    <w:rsid w:val="002E184C"/>
    <w:rsid w:val="002E2CAE"/>
    <w:rsid w:val="002E60FC"/>
    <w:rsid w:val="002E6409"/>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62"/>
    <w:rsid w:val="0033459B"/>
    <w:rsid w:val="00335BE8"/>
    <w:rsid w:val="00336AB9"/>
    <w:rsid w:val="00337C87"/>
    <w:rsid w:val="0034265F"/>
    <w:rsid w:val="003437DD"/>
    <w:rsid w:val="00343A49"/>
    <w:rsid w:val="0034452C"/>
    <w:rsid w:val="00346441"/>
    <w:rsid w:val="003475EC"/>
    <w:rsid w:val="0035076B"/>
    <w:rsid w:val="00352BEB"/>
    <w:rsid w:val="00353885"/>
    <w:rsid w:val="00356748"/>
    <w:rsid w:val="00361EB1"/>
    <w:rsid w:val="003629D1"/>
    <w:rsid w:val="003637CE"/>
    <w:rsid w:val="00367C6C"/>
    <w:rsid w:val="003715EC"/>
    <w:rsid w:val="00373753"/>
    <w:rsid w:val="003751C8"/>
    <w:rsid w:val="00376867"/>
    <w:rsid w:val="00376A96"/>
    <w:rsid w:val="003772AC"/>
    <w:rsid w:val="0038059A"/>
    <w:rsid w:val="00381E56"/>
    <w:rsid w:val="003826FF"/>
    <w:rsid w:val="00382E2A"/>
    <w:rsid w:val="00393D9D"/>
    <w:rsid w:val="00393E61"/>
    <w:rsid w:val="00396D02"/>
    <w:rsid w:val="00397A46"/>
    <w:rsid w:val="003A0041"/>
    <w:rsid w:val="003A1C3E"/>
    <w:rsid w:val="003A2810"/>
    <w:rsid w:val="003A2970"/>
    <w:rsid w:val="003A5088"/>
    <w:rsid w:val="003A662B"/>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578B"/>
    <w:rsid w:val="003C72E2"/>
    <w:rsid w:val="003D07D2"/>
    <w:rsid w:val="003D155A"/>
    <w:rsid w:val="003D5B84"/>
    <w:rsid w:val="003D79CF"/>
    <w:rsid w:val="003E0207"/>
    <w:rsid w:val="003E0E36"/>
    <w:rsid w:val="003E304D"/>
    <w:rsid w:val="003E4AA5"/>
    <w:rsid w:val="003F0964"/>
    <w:rsid w:val="003F18A1"/>
    <w:rsid w:val="003F1D93"/>
    <w:rsid w:val="003F2EB6"/>
    <w:rsid w:val="003F4897"/>
    <w:rsid w:val="003F6587"/>
    <w:rsid w:val="00401C70"/>
    <w:rsid w:val="00402C7D"/>
    <w:rsid w:val="00403A74"/>
    <w:rsid w:val="00407351"/>
    <w:rsid w:val="00407C2D"/>
    <w:rsid w:val="004106DF"/>
    <w:rsid w:val="00411A71"/>
    <w:rsid w:val="00411C0C"/>
    <w:rsid w:val="0041364A"/>
    <w:rsid w:val="0041399A"/>
    <w:rsid w:val="00414535"/>
    <w:rsid w:val="00414EA0"/>
    <w:rsid w:val="00420D64"/>
    <w:rsid w:val="00422BCE"/>
    <w:rsid w:val="00423ED9"/>
    <w:rsid w:val="004241B8"/>
    <w:rsid w:val="00424E85"/>
    <w:rsid w:val="00425BE9"/>
    <w:rsid w:val="00427072"/>
    <w:rsid w:val="0043585C"/>
    <w:rsid w:val="00441F35"/>
    <w:rsid w:val="00443205"/>
    <w:rsid w:val="004439D2"/>
    <w:rsid w:val="004503E9"/>
    <w:rsid w:val="00452DAB"/>
    <w:rsid w:val="00453463"/>
    <w:rsid w:val="00454C21"/>
    <w:rsid w:val="004550E4"/>
    <w:rsid w:val="00460766"/>
    <w:rsid w:val="00463502"/>
    <w:rsid w:val="004637E8"/>
    <w:rsid w:val="00464575"/>
    <w:rsid w:val="004656D9"/>
    <w:rsid w:val="00467368"/>
    <w:rsid w:val="004674CD"/>
    <w:rsid w:val="004710EE"/>
    <w:rsid w:val="004728B1"/>
    <w:rsid w:val="00472E56"/>
    <w:rsid w:val="004730A2"/>
    <w:rsid w:val="004740EC"/>
    <w:rsid w:val="004819CF"/>
    <w:rsid w:val="00481DA2"/>
    <w:rsid w:val="00482432"/>
    <w:rsid w:val="00483565"/>
    <w:rsid w:val="00484866"/>
    <w:rsid w:val="004859D6"/>
    <w:rsid w:val="00485FD1"/>
    <w:rsid w:val="0048797E"/>
    <w:rsid w:val="00487DD3"/>
    <w:rsid w:val="004902C8"/>
    <w:rsid w:val="004905D4"/>
    <w:rsid w:val="00492E44"/>
    <w:rsid w:val="00493355"/>
    <w:rsid w:val="004947B9"/>
    <w:rsid w:val="0049514C"/>
    <w:rsid w:val="00496DFD"/>
    <w:rsid w:val="004A0C8B"/>
    <w:rsid w:val="004A187E"/>
    <w:rsid w:val="004A282F"/>
    <w:rsid w:val="004A335F"/>
    <w:rsid w:val="004A3F3D"/>
    <w:rsid w:val="004A4FDB"/>
    <w:rsid w:val="004A5FC0"/>
    <w:rsid w:val="004A7C83"/>
    <w:rsid w:val="004B1FFE"/>
    <w:rsid w:val="004B2F8C"/>
    <w:rsid w:val="004B4EDE"/>
    <w:rsid w:val="004B589F"/>
    <w:rsid w:val="004B661B"/>
    <w:rsid w:val="004B76DC"/>
    <w:rsid w:val="004C0B2C"/>
    <w:rsid w:val="004C1E2F"/>
    <w:rsid w:val="004C3BEB"/>
    <w:rsid w:val="004C59ED"/>
    <w:rsid w:val="004C65D5"/>
    <w:rsid w:val="004D1340"/>
    <w:rsid w:val="004D7295"/>
    <w:rsid w:val="004E140A"/>
    <w:rsid w:val="004E154B"/>
    <w:rsid w:val="004E1914"/>
    <w:rsid w:val="004E3613"/>
    <w:rsid w:val="004E3AFD"/>
    <w:rsid w:val="004E3CAD"/>
    <w:rsid w:val="004E4391"/>
    <w:rsid w:val="004E6C69"/>
    <w:rsid w:val="004E7D77"/>
    <w:rsid w:val="004F101E"/>
    <w:rsid w:val="004F2A11"/>
    <w:rsid w:val="004F3166"/>
    <w:rsid w:val="004F3208"/>
    <w:rsid w:val="004F3FA4"/>
    <w:rsid w:val="004F54D2"/>
    <w:rsid w:val="004F6193"/>
    <w:rsid w:val="00501713"/>
    <w:rsid w:val="00505F41"/>
    <w:rsid w:val="0050794C"/>
    <w:rsid w:val="0051075B"/>
    <w:rsid w:val="00511236"/>
    <w:rsid w:val="00511539"/>
    <w:rsid w:val="00512DE0"/>
    <w:rsid w:val="0051361F"/>
    <w:rsid w:val="00515455"/>
    <w:rsid w:val="005160A8"/>
    <w:rsid w:val="00516317"/>
    <w:rsid w:val="00516D26"/>
    <w:rsid w:val="005174FF"/>
    <w:rsid w:val="005204F9"/>
    <w:rsid w:val="00520EC3"/>
    <w:rsid w:val="0052138C"/>
    <w:rsid w:val="005213A1"/>
    <w:rsid w:val="00523362"/>
    <w:rsid w:val="00523B26"/>
    <w:rsid w:val="0052442F"/>
    <w:rsid w:val="00526CFA"/>
    <w:rsid w:val="00527064"/>
    <w:rsid w:val="00530415"/>
    <w:rsid w:val="00530CAF"/>
    <w:rsid w:val="0053172B"/>
    <w:rsid w:val="00532941"/>
    <w:rsid w:val="00535A39"/>
    <w:rsid w:val="005373E3"/>
    <w:rsid w:val="00540DCE"/>
    <w:rsid w:val="00540DD7"/>
    <w:rsid w:val="00541F86"/>
    <w:rsid w:val="00541FCB"/>
    <w:rsid w:val="0054283A"/>
    <w:rsid w:val="00545E9C"/>
    <w:rsid w:val="00546C40"/>
    <w:rsid w:val="00547658"/>
    <w:rsid w:val="0054768C"/>
    <w:rsid w:val="0055343D"/>
    <w:rsid w:val="0055649A"/>
    <w:rsid w:val="00563102"/>
    <w:rsid w:val="00564A46"/>
    <w:rsid w:val="00572013"/>
    <w:rsid w:val="00572B97"/>
    <w:rsid w:val="00573257"/>
    <w:rsid w:val="00575F6D"/>
    <w:rsid w:val="005778F7"/>
    <w:rsid w:val="00577A3F"/>
    <w:rsid w:val="005805DF"/>
    <w:rsid w:val="0058279C"/>
    <w:rsid w:val="0058326E"/>
    <w:rsid w:val="005833B8"/>
    <w:rsid w:val="00583A03"/>
    <w:rsid w:val="005841BA"/>
    <w:rsid w:val="00584301"/>
    <w:rsid w:val="005857EE"/>
    <w:rsid w:val="005877F2"/>
    <w:rsid w:val="00592442"/>
    <w:rsid w:val="0059283B"/>
    <w:rsid w:val="00593E92"/>
    <w:rsid w:val="005949F1"/>
    <w:rsid w:val="00594C35"/>
    <w:rsid w:val="005956F7"/>
    <w:rsid w:val="00595CB2"/>
    <w:rsid w:val="005978C8"/>
    <w:rsid w:val="005A0A0F"/>
    <w:rsid w:val="005A1AD0"/>
    <w:rsid w:val="005A2361"/>
    <w:rsid w:val="005A24ED"/>
    <w:rsid w:val="005A2573"/>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1374"/>
    <w:rsid w:val="005D210E"/>
    <w:rsid w:val="005D3D27"/>
    <w:rsid w:val="005D464B"/>
    <w:rsid w:val="005D7D3A"/>
    <w:rsid w:val="005D7EB1"/>
    <w:rsid w:val="005E0A4B"/>
    <w:rsid w:val="005E69BA"/>
    <w:rsid w:val="005E6EF7"/>
    <w:rsid w:val="005E736A"/>
    <w:rsid w:val="005E75FC"/>
    <w:rsid w:val="005F042D"/>
    <w:rsid w:val="005F3D1C"/>
    <w:rsid w:val="005F534C"/>
    <w:rsid w:val="005F75F8"/>
    <w:rsid w:val="006044C7"/>
    <w:rsid w:val="006123B6"/>
    <w:rsid w:val="00613977"/>
    <w:rsid w:val="0061627D"/>
    <w:rsid w:val="006163B1"/>
    <w:rsid w:val="006206C7"/>
    <w:rsid w:val="00622EC4"/>
    <w:rsid w:val="0062488B"/>
    <w:rsid w:val="006327F1"/>
    <w:rsid w:val="00636167"/>
    <w:rsid w:val="00640D63"/>
    <w:rsid w:val="006419F6"/>
    <w:rsid w:val="00644417"/>
    <w:rsid w:val="00647075"/>
    <w:rsid w:val="00652EBE"/>
    <w:rsid w:val="006549EF"/>
    <w:rsid w:val="00655972"/>
    <w:rsid w:val="00655C14"/>
    <w:rsid w:val="00656420"/>
    <w:rsid w:val="00662070"/>
    <w:rsid w:val="0066237A"/>
    <w:rsid w:val="006628A9"/>
    <w:rsid w:val="00664621"/>
    <w:rsid w:val="00665A9F"/>
    <w:rsid w:val="00665B37"/>
    <w:rsid w:val="00665DA0"/>
    <w:rsid w:val="006719D8"/>
    <w:rsid w:val="0067364F"/>
    <w:rsid w:val="00675D81"/>
    <w:rsid w:val="00676455"/>
    <w:rsid w:val="00676EB9"/>
    <w:rsid w:val="00682510"/>
    <w:rsid w:val="00682B00"/>
    <w:rsid w:val="00685AA5"/>
    <w:rsid w:val="00685FB4"/>
    <w:rsid w:val="006863DA"/>
    <w:rsid w:val="00687CA7"/>
    <w:rsid w:val="00687D3A"/>
    <w:rsid w:val="006925E2"/>
    <w:rsid w:val="006932E8"/>
    <w:rsid w:val="006A0231"/>
    <w:rsid w:val="006A090C"/>
    <w:rsid w:val="006A1384"/>
    <w:rsid w:val="006A34DA"/>
    <w:rsid w:val="006A44D6"/>
    <w:rsid w:val="006A6114"/>
    <w:rsid w:val="006A6246"/>
    <w:rsid w:val="006A6AEE"/>
    <w:rsid w:val="006A6CDE"/>
    <w:rsid w:val="006B027E"/>
    <w:rsid w:val="006B0965"/>
    <w:rsid w:val="006B6754"/>
    <w:rsid w:val="006B71FD"/>
    <w:rsid w:val="006C0661"/>
    <w:rsid w:val="006C0E3B"/>
    <w:rsid w:val="006C18AF"/>
    <w:rsid w:val="006C1D12"/>
    <w:rsid w:val="006C5EC9"/>
    <w:rsid w:val="006C7C8B"/>
    <w:rsid w:val="006D29E6"/>
    <w:rsid w:val="006D449D"/>
    <w:rsid w:val="006D5851"/>
    <w:rsid w:val="006D5DAA"/>
    <w:rsid w:val="006D60D9"/>
    <w:rsid w:val="006D6178"/>
    <w:rsid w:val="006D7931"/>
    <w:rsid w:val="006E361D"/>
    <w:rsid w:val="006E3810"/>
    <w:rsid w:val="006E44B1"/>
    <w:rsid w:val="006E492E"/>
    <w:rsid w:val="006E4C9D"/>
    <w:rsid w:val="006E5DCF"/>
    <w:rsid w:val="006E669C"/>
    <w:rsid w:val="006E786F"/>
    <w:rsid w:val="006E7CF8"/>
    <w:rsid w:val="006F01C3"/>
    <w:rsid w:val="006F5B9E"/>
    <w:rsid w:val="006F6DD6"/>
    <w:rsid w:val="006F7480"/>
    <w:rsid w:val="0070124C"/>
    <w:rsid w:val="007017C6"/>
    <w:rsid w:val="007027BB"/>
    <w:rsid w:val="00705140"/>
    <w:rsid w:val="007066C5"/>
    <w:rsid w:val="00712FFF"/>
    <w:rsid w:val="007142C8"/>
    <w:rsid w:val="00717A32"/>
    <w:rsid w:val="00720729"/>
    <w:rsid w:val="007212E2"/>
    <w:rsid w:val="00723DEB"/>
    <w:rsid w:val="007240E7"/>
    <w:rsid w:val="00731AEB"/>
    <w:rsid w:val="00736B82"/>
    <w:rsid w:val="00740C36"/>
    <w:rsid w:val="00741A8F"/>
    <w:rsid w:val="00742008"/>
    <w:rsid w:val="00743BA0"/>
    <w:rsid w:val="00747DFD"/>
    <w:rsid w:val="00754329"/>
    <w:rsid w:val="007547A1"/>
    <w:rsid w:val="00756A93"/>
    <w:rsid w:val="0075769A"/>
    <w:rsid w:val="00765DEF"/>
    <w:rsid w:val="00766E46"/>
    <w:rsid w:val="00770E6E"/>
    <w:rsid w:val="00771A7C"/>
    <w:rsid w:val="0077230A"/>
    <w:rsid w:val="00772725"/>
    <w:rsid w:val="00773EB7"/>
    <w:rsid w:val="007751AA"/>
    <w:rsid w:val="00777AD7"/>
    <w:rsid w:val="00784C44"/>
    <w:rsid w:val="007912CE"/>
    <w:rsid w:val="0079451D"/>
    <w:rsid w:val="00795966"/>
    <w:rsid w:val="007A04C8"/>
    <w:rsid w:val="007A3102"/>
    <w:rsid w:val="007A3B30"/>
    <w:rsid w:val="007A3FC0"/>
    <w:rsid w:val="007A49BA"/>
    <w:rsid w:val="007A609F"/>
    <w:rsid w:val="007A7484"/>
    <w:rsid w:val="007B3EF9"/>
    <w:rsid w:val="007B57A1"/>
    <w:rsid w:val="007B7535"/>
    <w:rsid w:val="007C0D3D"/>
    <w:rsid w:val="007C2A08"/>
    <w:rsid w:val="007C60D8"/>
    <w:rsid w:val="007D0AC6"/>
    <w:rsid w:val="007D2077"/>
    <w:rsid w:val="007D4DC3"/>
    <w:rsid w:val="007D60C6"/>
    <w:rsid w:val="007D7A78"/>
    <w:rsid w:val="007E5812"/>
    <w:rsid w:val="007E68A5"/>
    <w:rsid w:val="007F1EC7"/>
    <w:rsid w:val="007F286F"/>
    <w:rsid w:val="007F2C82"/>
    <w:rsid w:val="007F36F4"/>
    <w:rsid w:val="007F3977"/>
    <w:rsid w:val="007F3EAF"/>
    <w:rsid w:val="007F40B0"/>
    <w:rsid w:val="007F5F38"/>
    <w:rsid w:val="007F665B"/>
    <w:rsid w:val="007F692A"/>
    <w:rsid w:val="00803246"/>
    <w:rsid w:val="008042C8"/>
    <w:rsid w:val="00805CFD"/>
    <w:rsid w:val="00807F15"/>
    <w:rsid w:val="00810897"/>
    <w:rsid w:val="0081359D"/>
    <w:rsid w:val="008136A0"/>
    <w:rsid w:val="00813CDD"/>
    <w:rsid w:val="00814164"/>
    <w:rsid w:val="00814AD7"/>
    <w:rsid w:val="00815A2E"/>
    <w:rsid w:val="008167BC"/>
    <w:rsid w:val="008168B9"/>
    <w:rsid w:val="00820B4E"/>
    <w:rsid w:val="00822488"/>
    <w:rsid w:val="00822945"/>
    <w:rsid w:val="00823B38"/>
    <w:rsid w:val="00823C26"/>
    <w:rsid w:val="00823F1C"/>
    <w:rsid w:val="00824697"/>
    <w:rsid w:val="00827A30"/>
    <w:rsid w:val="008318B8"/>
    <w:rsid w:val="00831DDD"/>
    <w:rsid w:val="00832386"/>
    <w:rsid w:val="008332DA"/>
    <w:rsid w:val="008344C2"/>
    <w:rsid w:val="00834B76"/>
    <w:rsid w:val="00834BAC"/>
    <w:rsid w:val="00836D01"/>
    <w:rsid w:val="008373F8"/>
    <w:rsid w:val="008379F3"/>
    <w:rsid w:val="00837EA3"/>
    <w:rsid w:val="00840495"/>
    <w:rsid w:val="008439A0"/>
    <w:rsid w:val="00843BE9"/>
    <w:rsid w:val="00845654"/>
    <w:rsid w:val="008473E3"/>
    <w:rsid w:val="00847569"/>
    <w:rsid w:val="008508FF"/>
    <w:rsid w:val="00850CAC"/>
    <w:rsid w:val="0085238C"/>
    <w:rsid w:val="008530DA"/>
    <w:rsid w:val="0085352C"/>
    <w:rsid w:val="00853633"/>
    <w:rsid w:val="008538D0"/>
    <w:rsid w:val="00853BF4"/>
    <w:rsid w:val="00854ED5"/>
    <w:rsid w:val="008556B9"/>
    <w:rsid w:val="00855965"/>
    <w:rsid w:val="00856356"/>
    <w:rsid w:val="008563F2"/>
    <w:rsid w:val="00860671"/>
    <w:rsid w:val="00860F0E"/>
    <w:rsid w:val="00861BAF"/>
    <w:rsid w:val="00862CD2"/>
    <w:rsid w:val="0086508B"/>
    <w:rsid w:val="00866E4F"/>
    <w:rsid w:val="0087156B"/>
    <w:rsid w:val="00872D7E"/>
    <w:rsid w:val="008734DC"/>
    <w:rsid w:val="008739ED"/>
    <w:rsid w:val="008754E6"/>
    <w:rsid w:val="0087776F"/>
    <w:rsid w:val="0088071C"/>
    <w:rsid w:val="0088233C"/>
    <w:rsid w:val="0088280A"/>
    <w:rsid w:val="00883EB7"/>
    <w:rsid w:val="00892C9F"/>
    <w:rsid w:val="00892FBD"/>
    <w:rsid w:val="00893595"/>
    <w:rsid w:val="00893AD8"/>
    <w:rsid w:val="00893D2C"/>
    <w:rsid w:val="00894D11"/>
    <w:rsid w:val="0089523F"/>
    <w:rsid w:val="008967E5"/>
    <w:rsid w:val="00897BCF"/>
    <w:rsid w:val="008A07FE"/>
    <w:rsid w:val="008A12AD"/>
    <w:rsid w:val="008A1677"/>
    <w:rsid w:val="008A6373"/>
    <w:rsid w:val="008A6436"/>
    <w:rsid w:val="008A6E5D"/>
    <w:rsid w:val="008B04B3"/>
    <w:rsid w:val="008B060F"/>
    <w:rsid w:val="008B144F"/>
    <w:rsid w:val="008B1A88"/>
    <w:rsid w:val="008B279B"/>
    <w:rsid w:val="008B3B85"/>
    <w:rsid w:val="008B3F47"/>
    <w:rsid w:val="008B42E3"/>
    <w:rsid w:val="008B4E8C"/>
    <w:rsid w:val="008B60B8"/>
    <w:rsid w:val="008C12BE"/>
    <w:rsid w:val="008C1B93"/>
    <w:rsid w:val="008C22C7"/>
    <w:rsid w:val="008C38EB"/>
    <w:rsid w:val="008C414B"/>
    <w:rsid w:val="008C54EA"/>
    <w:rsid w:val="008C6701"/>
    <w:rsid w:val="008C671C"/>
    <w:rsid w:val="008D28A9"/>
    <w:rsid w:val="008D3BDF"/>
    <w:rsid w:val="008D58FA"/>
    <w:rsid w:val="008D7EA2"/>
    <w:rsid w:val="008E0F80"/>
    <w:rsid w:val="008E1CA4"/>
    <w:rsid w:val="008E3291"/>
    <w:rsid w:val="008E3FAA"/>
    <w:rsid w:val="008E737C"/>
    <w:rsid w:val="008F04A3"/>
    <w:rsid w:val="008F05B8"/>
    <w:rsid w:val="008F0C9D"/>
    <w:rsid w:val="008F0D5A"/>
    <w:rsid w:val="008F1706"/>
    <w:rsid w:val="008F1C12"/>
    <w:rsid w:val="008F5A4B"/>
    <w:rsid w:val="008F5EF9"/>
    <w:rsid w:val="008F5F6F"/>
    <w:rsid w:val="00900EC1"/>
    <w:rsid w:val="00901214"/>
    <w:rsid w:val="00904D6D"/>
    <w:rsid w:val="00904EC8"/>
    <w:rsid w:val="009064C5"/>
    <w:rsid w:val="00906951"/>
    <w:rsid w:val="0091187A"/>
    <w:rsid w:val="00912FBC"/>
    <w:rsid w:val="00913D3B"/>
    <w:rsid w:val="00913F75"/>
    <w:rsid w:val="00921D05"/>
    <w:rsid w:val="0092257C"/>
    <w:rsid w:val="00923121"/>
    <w:rsid w:val="009314C3"/>
    <w:rsid w:val="009317FD"/>
    <w:rsid w:val="009406FF"/>
    <w:rsid w:val="00941203"/>
    <w:rsid w:val="00941469"/>
    <w:rsid w:val="009416C1"/>
    <w:rsid w:val="0094264B"/>
    <w:rsid w:val="0094367D"/>
    <w:rsid w:val="00943FA1"/>
    <w:rsid w:val="00945A5C"/>
    <w:rsid w:val="00946389"/>
    <w:rsid w:val="0094738D"/>
    <w:rsid w:val="00950EF7"/>
    <w:rsid w:val="00954DC1"/>
    <w:rsid w:val="00955462"/>
    <w:rsid w:val="00955815"/>
    <w:rsid w:val="00956EB6"/>
    <w:rsid w:val="00957C11"/>
    <w:rsid w:val="009617A9"/>
    <w:rsid w:val="009665BE"/>
    <w:rsid w:val="009673AB"/>
    <w:rsid w:val="00970E84"/>
    <w:rsid w:val="00971153"/>
    <w:rsid w:val="00981036"/>
    <w:rsid w:val="00981E5F"/>
    <w:rsid w:val="00983846"/>
    <w:rsid w:val="00987216"/>
    <w:rsid w:val="00990CC8"/>
    <w:rsid w:val="0099227E"/>
    <w:rsid w:val="00993E1A"/>
    <w:rsid w:val="009949C5"/>
    <w:rsid w:val="00997C10"/>
    <w:rsid w:val="009A19B2"/>
    <w:rsid w:val="009A2E50"/>
    <w:rsid w:val="009B0168"/>
    <w:rsid w:val="009B3EC0"/>
    <w:rsid w:val="009B4878"/>
    <w:rsid w:val="009B5FE8"/>
    <w:rsid w:val="009B62B1"/>
    <w:rsid w:val="009B76C2"/>
    <w:rsid w:val="009C080D"/>
    <w:rsid w:val="009C1246"/>
    <w:rsid w:val="009C5293"/>
    <w:rsid w:val="009D41DF"/>
    <w:rsid w:val="009D709E"/>
    <w:rsid w:val="009E0249"/>
    <w:rsid w:val="009E055A"/>
    <w:rsid w:val="009E0F0F"/>
    <w:rsid w:val="009E36AC"/>
    <w:rsid w:val="009E4FB4"/>
    <w:rsid w:val="009E5694"/>
    <w:rsid w:val="009E585B"/>
    <w:rsid w:val="009E7D5A"/>
    <w:rsid w:val="009F040E"/>
    <w:rsid w:val="009F1517"/>
    <w:rsid w:val="009F151E"/>
    <w:rsid w:val="00A01765"/>
    <w:rsid w:val="00A02DD3"/>
    <w:rsid w:val="00A04D6C"/>
    <w:rsid w:val="00A05622"/>
    <w:rsid w:val="00A100B6"/>
    <w:rsid w:val="00A1136A"/>
    <w:rsid w:val="00A16250"/>
    <w:rsid w:val="00A17296"/>
    <w:rsid w:val="00A17D28"/>
    <w:rsid w:val="00A21621"/>
    <w:rsid w:val="00A22457"/>
    <w:rsid w:val="00A22900"/>
    <w:rsid w:val="00A31E71"/>
    <w:rsid w:val="00A3340E"/>
    <w:rsid w:val="00A42248"/>
    <w:rsid w:val="00A426C8"/>
    <w:rsid w:val="00A42ABF"/>
    <w:rsid w:val="00A4427E"/>
    <w:rsid w:val="00A46733"/>
    <w:rsid w:val="00A46ECF"/>
    <w:rsid w:val="00A477B8"/>
    <w:rsid w:val="00A47AD5"/>
    <w:rsid w:val="00A47F03"/>
    <w:rsid w:val="00A51683"/>
    <w:rsid w:val="00A51892"/>
    <w:rsid w:val="00A51A9F"/>
    <w:rsid w:val="00A52037"/>
    <w:rsid w:val="00A52149"/>
    <w:rsid w:val="00A52366"/>
    <w:rsid w:val="00A52EAC"/>
    <w:rsid w:val="00A55600"/>
    <w:rsid w:val="00A5654D"/>
    <w:rsid w:val="00A5724F"/>
    <w:rsid w:val="00A577C1"/>
    <w:rsid w:val="00A6261F"/>
    <w:rsid w:val="00A662A3"/>
    <w:rsid w:val="00A6661A"/>
    <w:rsid w:val="00A6697F"/>
    <w:rsid w:val="00A71C8A"/>
    <w:rsid w:val="00A71ED6"/>
    <w:rsid w:val="00A760E0"/>
    <w:rsid w:val="00A77E76"/>
    <w:rsid w:val="00A80090"/>
    <w:rsid w:val="00A82646"/>
    <w:rsid w:val="00A837A6"/>
    <w:rsid w:val="00A85A64"/>
    <w:rsid w:val="00A93118"/>
    <w:rsid w:val="00A94C5E"/>
    <w:rsid w:val="00AA3EC5"/>
    <w:rsid w:val="00AA48F5"/>
    <w:rsid w:val="00AA4B39"/>
    <w:rsid w:val="00AA512B"/>
    <w:rsid w:val="00AA58A1"/>
    <w:rsid w:val="00AA608B"/>
    <w:rsid w:val="00AA77C0"/>
    <w:rsid w:val="00AB1CD7"/>
    <w:rsid w:val="00AB1F5C"/>
    <w:rsid w:val="00AB24B4"/>
    <w:rsid w:val="00AB4311"/>
    <w:rsid w:val="00AB49DA"/>
    <w:rsid w:val="00AB59A7"/>
    <w:rsid w:val="00AB68F7"/>
    <w:rsid w:val="00AC06A7"/>
    <w:rsid w:val="00AC077B"/>
    <w:rsid w:val="00AC0C82"/>
    <w:rsid w:val="00AC1F08"/>
    <w:rsid w:val="00AC60ED"/>
    <w:rsid w:val="00AD2373"/>
    <w:rsid w:val="00AD302F"/>
    <w:rsid w:val="00AD3D2C"/>
    <w:rsid w:val="00AD4DF3"/>
    <w:rsid w:val="00AD52C0"/>
    <w:rsid w:val="00AD564C"/>
    <w:rsid w:val="00AD7639"/>
    <w:rsid w:val="00AE3182"/>
    <w:rsid w:val="00AE43A3"/>
    <w:rsid w:val="00AF095A"/>
    <w:rsid w:val="00AF1119"/>
    <w:rsid w:val="00AF1193"/>
    <w:rsid w:val="00AF59C3"/>
    <w:rsid w:val="00AF6BCF"/>
    <w:rsid w:val="00B011BB"/>
    <w:rsid w:val="00B012F2"/>
    <w:rsid w:val="00B0163B"/>
    <w:rsid w:val="00B04312"/>
    <w:rsid w:val="00B0539A"/>
    <w:rsid w:val="00B06669"/>
    <w:rsid w:val="00B06F09"/>
    <w:rsid w:val="00B07DF0"/>
    <w:rsid w:val="00B14782"/>
    <w:rsid w:val="00B14B32"/>
    <w:rsid w:val="00B14BA4"/>
    <w:rsid w:val="00B14C9C"/>
    <w:rsid w:val="00B14CD3"/>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50C1D"/>
    <w:rsid w:val="00B514D3"/>
    <w:rsid w:val="00B51BC7"/>
    <w:rsid w:val="00B52134"/>
    <w:rsid w:val="00B56063"/>
    <w:rsid w:val="00B570B0"/>
    <w:rsid w:val="00B57714"/>
    <w:rsid w:val="00B611D5"/>
    <w:rsid w:val="00B61620"/>
    <w:rsid w:val="00B6192E"/>
    <w:rsid w:val="00B64061"/>
    <w:rsid w:val="00B65BB6"/>
    <w:rsid w:val="00B7048C"/>
    <w:rsid w:val="00B71D8A"/>
    <w:rsid w:val="00B73F7D"/>
    <w:rsid w:val="00B743B9"/>
    <w:rsid w:val="00B768D7"/>
    <w:rsid w:val="00B778A3"/>
    <w:rsid w:val="00B809F3"/>
    <w:rsid w:val="00B85932"/>
    <w:rsid w:val="00B87588"/>
    <w:rsid w:val="00B92474"/>
    <w:rsid w:val="00BA2419"/>
    <w:rsid w:val="00BB0F2F"/>
    <w:rsid w:val="00BB1C66"/>
    <w:rsid w:val="00BB3596"/>
    <w:rsid w:val="00BB524D"/>
    <w:rsid w:val="00BB5385"/>
    <w:rsid w:val="00BB5653"/>
    <w:rsid w:val="00BB6E3C"/>
    <w:rsid w:val="00BB7CF5"/>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3232"/>
    <w:rsid w:val="00BE520C"/>
    <w:rsid w:val="00BE64CC"/>
    <w:rsid w:val="00BE7C17"/>
    <w:rsid w:val="00BF1126"/>
    <w:rsid w:val="00BF16AD"/>
    <w:rsid w:val="00BF2C8B"/>
    <w:rsid w:val="00BF34A7"/>
    <w:rsid w:val="00BF3B14"/>
    <w:rsid w:val="00BF47C6"/>
    <w:rsid w:val="00BF6218"/>
    <w:rsid w:val="00C00EA2"/>
    <w:rsid w:val="00C011EE"/>
    <w:rsid w:val="00C01FF6"/>
    <w:rsid w:val="00C02535"/>
    <w:rsid w:val="00C0352A"/>
    <w:rsid w:val="00C0425B"/>
    <w:rsid w:val="00C05811"/>
    <w:rsid w:val="00C0712B"/>
    <w:rsid w:val="00C07BEF"/>
    <w:rsid w:val="00C1015B"/>
    <w:rsid w:val="00C103A1"/>
    <w:rsid w:val="00C10A10"/>
    <w:rsid w:val="00C10D6A"/>
    <w:rsid w:val="00C10EC0"/>
    <w:rsid w:val="00C126CC"/>
    <w:rsid w:val="00C13B9C"/>
    <w:rsid w:val="00C14063"/>
    <w:rsid w:val="00C15102"/>
    <w:rsid w:val="00C15A56"/>
    <w:rsid w:val="00C20353"/>
    <w:rsid w:val="00C22F0A"/>
    <w:rsid w:val="00C2325B"/>
    <w:rsid w:val="00C255F5"/>
    <w:rsid w:val="00C25B1C"/>
    <w:rsid w:val="00C25EAA"/>
    <w:rsid w:val="00C26299"/>
    <w:rsid w:val="00C311E4"/>
    <w:rsid w:val="00C322BB"/>
    <w:rsid w:val="00C33540"/>
    <w:rsid w:val="00C350F2"/>
    <w:rsid w:val="00C35B73"/>
    <w:rsid w:val="00C35B8F"/>
    <w:rsid w:val="00C35FBE"/>
    <w:rsid w:val="00C3666D"/>
    <w:rsid w:val="00C40E59"/>
    <w:rsid w:val="00C418BF"/>
    <w:rsid w:val="00C4258F"/>
    <w:rsid w:val="00C44562"/>
    <w:rsid w:val="00C453FB"/>
    <w:rsid w:val="00C4630B"/>
    <w:rsid w:val="00C50166"/>
    <w:rsid w:val="00C502FF"/>
    <w:rsid w:val="00C55BED"/>
    <w:rsid w:val="00C55D03"/>
    <w:rsid w:val="00C55F3E"/>
    <w:rsid w:val="00C57311"/>
    <w:rsid w:val="00C61929"/>
    <w:rsid w:val="00C62E71"/>
    <w:rsid w:val="00C63059"/>
    <w:rsid w:val="00C631FE"/>
    <w:rsid w:val="00C63C08"/>
    <w:rsid w:val="00C66CCC"/>
    <w:rsid w:val="00C676A4"/>
    <w:rsid w:val="00C67EA4"/>
    <w:rsid w:val="00C700B6"/>
    <w:rsid w:val="00C715F0"/>
    <w:rsid w:val="00C7182A"/>
    <w:rsid w:val="00C72659"/>
    <w:rsid w:val="00C734AC"/>
    <w:rsid w:val="00C73BD7"/>
    <w:rsid w:val="00C80CAC"/>
    <w:rsid w:val="00C8516B"/>
    <w:rsid w:val="00C854C1"/>
    <w:rsid w:val="00C85B81"/>
    <w:rsid w:val="00C9178F"/>
    <w:rsid w:val="00C93F76"/>
    <w:rsid w:val="00C9655A"/>
    <w:rsid w:val="00C96FCA"/>
    <w:rsid w:val="00C9754D"/>
    <w:rsid w:val="00C975DF"/>
    <w:rsid w:val="00CA17A8"/>
    <w:rsid w:val="00CA5D84"/>
    <w:rsid w:val="00CC1960"/>
    <w:rsid w:val="00CD4F70"/>
    <w:rsid w:val="00CE1CF3"/>
    <w:rsid w:val="00CE70F3"/>
    <w:rsid w:val="00CE7659"/>
    <w:rsid w:val="00CF0E18"/>
    <w:rsid w:val="00CF29A4"/>
    <w:rsid w:val="00CF2F2E"/>
    <w:rsid w:val="00CF624D"/>
    <w:rsid w:val="00CF627A"/>
    <w:rsid w:val="00CF6E34"/>
    <w:rsid w:val="00CF7A5E"/>
    <w:rsid w:val="00D0495F"/>
    <w:rsid w:val="00D066D9"/>
    <w:rsid w:val="00D076EF"/>
    <w:rsid w:val="00D108C5"/>
    <w:rsid w:val="00D10D7A"/>
    <w:rsid w:val="00D1187F"/>
    <w:rsid w:val="00D119E3"/>
    <w:rsid w:val="00D11C2D"/>
    <w:rsid w:val="00D1618D"/>
    <w:rsid w:val="00D167B1"/>
    <w:rsid w:val="00D16D1B"/>
    <w:rsid w:val="00D21F66"/>
    <w:rsid w:val="00D24B66"/>
    <w:rsid w:val="00D24C22"/>
    <w:rsid w:val="00D2536E"/>
    <w:rsid w:val="00D26476"/>
    <w:rsid w:val="00D2728B"/>
    <w:rsid w:val="00D31492"/>
    <w:rsid w:val="00D3478B"/>
    <w:rsid w:val="00D35E12"/>
    <w:rsid w:val="00D413DD"/>
    <w:rsid w:val="00D4189D"/>
    <w:rsid w:val="00D41D25"/>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033"/>
    <w:rsid w:val="00D64C3D"/>
    <w:rsid w:val="00D65A1C"/>
    <w:rsid w:val="00D66C05"/>
    <w:rsid w:val="00D67099"/>
    <w:rsid w:val="00D71939"/>
    <w:rsid w:val="00D727A7"/>
    <w:rsid w:val="00D72D27"/>
    <w:rsid w:val="00D73317"/>
    <w:rsid w:val="00D743C8"/>
    <w:rsid w:val="00D743DA"/>
    <w:rsid w:val="00D744B5"/>
    <w:rsid w:val="00D745B1"/>
    <w:rsid w:val="00D74C5F"/>
    <w:rsid w:val="00D753F3"/>
    <w:rsid w:val="00D834C5"/>
    <w:rsid w:val="00D87A98"/>
    <w:rsid w:val="00D9045B"/>
    <w:rsid w:val="00D90EA9"/>
    <w:rsid w:val="00D941C3"/>
    <w:rsid w:val="00D94A6F"/>
    <w:rsid w:val="00D94A99"/>
    <w:rsid w:val="00D95324"/>
    <w:rsid w:val="00D95482"/>
    <w:rsid w:val="00DA0390"/>
    <w:rsid w:val="00DA1940"/>
    <w:rsid w:val="00DA3184"/>
    <w:rsid w:val="00DA3C3C"/>
    <w:rsid w:val="00DA4C50"/>
    <w:rsid w:val="00DB05EC"/>
    <w:rsid w:val="00DB166E"/>
    <w:rsid w:val="00DB3D8C"/>
    <w:rsid w:val="00DB3E4C"/>
    <w:rsid w:val="00DB43B8"/>
    <w:rsid w:val="00DB7BD1"/>
    <w:rsid w:val="00DB7C8A"/>
    <w:rsid w:val="00DC18FD"/>
    <w:rsid w:val="00DC2DC5"/>
    <w:rsid w:val="00DC341B"/>
    <w:rsid w:val="00DD2ABA"/>
    <w:rsid w:val="00DD2BCD"/>
    <w:rsid w:val="00DD35E7"/>
    <w:rsid w:val="00DD5486"/>
    <w:rsid w:val="00DD650E"/>
    <w:rsid w:val="00DD7968"/>
    <w:rsid w:val="00DE0B7E"/>
    <w:rsid w:val="00DE1418"/>
    <w:rsid w:val="00DE2205"/>
    <w:rsid w:val="00DE421E"/>
    <w:rsid w:val="00DE4286"/>
    <w:rsid w:val="00DE5454"/>
    <w:rsid w:val="00DE7F41"/>
    <w:rsid w:val="00DF0F50"/>
    <w:rsid w:val="00DF2309"/>
    <w:rsid w:val="00DF28DC"/>
    <w:rsid w:val="00DF3915"/>
    <w:rsid w:val="00DF44AC"/>
    <w:rsid w:val="00DF4CE2"/>
    <w:rsid w:val="00DF65E7"/>
    <w:rsid w:val="00E0168F"/>
    <w:rsid w:val="00E12071"/>
    <w:rsid w:val="00E12660"/>
    <w:rsid w:val="00E12838"/>
    <w:rsid w:val="00E13F9E"/>
    <w:rsid w:val="00E15BBF"/>
    <w:rsid w:val="00E15ECD"/>
    <w:rsid w:val="00E23F00"/>
    <w:rsid w:val="00E2599A"/>
    <w:rsid w:val="00E26A0F"/>
    <w:rsid w:val="00E318D4"/>
    <w:rsid w:val="00E339EE"/>
    <w:rsid w:val="00E3557A"/>
    <w:rsid w:val="00E4014C"/>
    <w:rsid w:val="00E401FC"/>
    <w:rsid w:val="00E42D1B"/>
    <w:rsid w:val="00E4558E"/>
    <w:rsid w:val="00E46C0B"/>
    <w:rsid w:val="00E46FAB"/>
    <w:rsid w:val="00E474DC"/>
    <w:rsid w:val="00E5155C"/>
    <w:rsid w:val="00E5385B"/>
    <w:rsid w:val="00E53FAA"/>
    <w:rsid w:val="00E55EA9"/>
    <w:rsid w:val="00E56307"/>
    <w:rsid w:val="00E56691"/>
    <w:rsid w:val="00E56D55"/>
    <w:rsid w:val="00E56F52"/>
    <w:rsid w:val="00E57D47"/>
    <w:rsid w:val="00E57F76"/>
    <w:rsid w:val="00E60696"/>
    <w:rsid w:val="00E6152A"/>
    <w:rsid w:val="00E62028"/>
    <w:rsid w:val="00E6393C"/>
    <w:rsid w:val="00E64130"/>
    <w:rsid w:val="00E67E51"/>
    <w:rsid w:val="00E76BE0"/>
    <w:rsid w:val="00E7790B"/>
    <w:rsid w:val="00E803FF"/>
    <w:rsid w:val="00E81714"/>
    <w:rsid w:val="00E81E86"/>
    <w:rsid w:val="00E900D5"/>
    <w:rsid w:val="00E91546"/>
    <w:rsid w:val="00E91678"/>
    <w:rsid w:val="00E9206E"/>
    <w:rsid w:val="00E93438"/>
    <w:rsid w:val="00E93F64"/>
    <w:rsid w:val="00E96092"/>
    <w:rsid w:val="00E96737"/>
    <w:rsid w:val="00EA0668"/>
    <w:rsid w:val="00EA127F"/>
    <w:rsid w:val="00EA1F53"/>
    <w:rsid w:val="00EA4376"/>
    <w:rsid w:val="00EA5A74"/>
    <w:rsid w:val="00EA70DC"/>
    <w:rsid w:val="00EB01FF"/>
    <w:rsid w:val="00EB06C6"/>
    <w:rsid w:val="00EB1B47"/>
    <w:rsid w:val="00EB46E1"/>
    <w:rsid w:val="00EB7BD6"/>
    <w:rsid w:val="00EC01EF"/>
    <w:rsid w:val="00EC20FD"/>
    <w:rsid w:val="00EC2EF8"/>
    <w:rsid w:val="00EC3DAC"/>
    <w:rsid w:val="00EC42FF"/>
    <w:rsid w:val="00EC5A73"/>
    <w:rsid w:val="00EC5D1A"/>
    <w:rsid w:val="00ED3B7C"/>
    <w:rsid w:val="00ED3D0C"/>
    <w:rsid w:val="00ED4AEF"/>
    <w:rsid w:val="00ED527A"/>
    <w:rsid w:val="00ED570E"/>
    <w:rsid w:val="00ED5CFE"/>
    <w:rsid w:val="00ED7D8C"/>
    <w:rsid w:val="00EE005A"/>
    <w:rsid w:val="00EE05CF"/>
    <w:rsid w:val="00EE10AE"/>
    <w:rsid w:val="00EE2DA2"/>
    <w:rsid w:val="00EE4290"/>
    <w:rsid w:val="00EE42A9"/>
    <w:rsid w:val="00EE589E"/>
    <w:rsid w:val="00EE76D0"/>
    <w:rsid w:val="00EE7C89"/>
    <w:rsid w:val="00EE7FB7"/>
    <w:rsid w:val="00EF1185"/>
    <w:rsid w:val="00EF754D"/>
    <w:rsid w:val="00F01599"/>
    <w:rsid w:val="00F027E9"/>
    <w:rsid w:val="00F0775E"/>
    <w:rsid w:val="00F15F69"/>
    <w:rsid w:val="00F1612D"/>
    <w:rsid w:val="00F169D0"/>
    <w:rsid w:val="00F173DD"/>
    <w:rsid w:val="00F21119"/>
    <w:rsid w:val="00F25164"/>
    <w:rsid w:val="00F2527A"/>
    <w:rsid w:val="00F277D3"/>
    <w:rsid w:val="00F30997"/>
    <w:rsid w:val="00F32896"/>
    <w:rsid w:val="00F33C08"/>
    <w:rsid w:val="00F37590"/>
    <w:rsid w:val="00F377C3"/>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57B33"/>
    <w:rsid w:val="00F64CD4"/>
    <w:rsid w:val="00F64F37"/>
    <w:rsid w:val="00F65AB2"/>
    <w:rsid w:val="00F73E78"/>
    <w:rsid w:val="00F740C2"/>
    <w:rsid w:val="00F7591E"/>
    <w:rsid w:val="00F75EF9"/>
    <w:rsid w:val="00F77A9B"/>
    <w:rsid w:val="00F81F05"/>
    <w:rsid w:val="00F83035"/>
    <w:rsid w:val="00F8394F"/>
    <w:rsid w:val="00F866B0"/>
    <w:rsid w:val="00F869EF"/>
    <w:rsid w:val="00F86BE4"/>
    <w:rsid w:val="00F86C7B"/>
    <w:rsid w:val="00F86D61"/>
    <w:rsid w:val="00F902BD"/>
    <w:rsid w:val="00F905B6"/>
    <w:rsid w:val="00F90B31"/>
    <w:rsid w:val="00F914B2"/>
    <w:rsid w:val="00F926B9"/>
    <w:rsid w:val="00F9541D"/>
    <w:rsid w:val="00FA0403"/>
    <w:rsid w:val="00FA0CE6"/>
    <w:rsid w:val="00FA597D"/>
    <w:rsid w:val="00FA5B9A"/>
    <w:rsid w:val="00FB01B9"/>
    <w:rsid w:val="00FB6ACF"/>
    <w:rsid w:val="00FB7325"/>
    <w:rsid w:val="00FB755D"/>
    <w:rsid w:val="00FB763A"/>
    <w:rsid w:val="00FB79C0"/>
    <w:rsid w:val="00FC2EB8"/>
    <w:rsid w:val="00FC5C43"/>
    <w:rsid w:val="00FD1598"/>
    <w:rsid w:val="00FD576E"/>
    <w:rsid w:val="00FD596B"/>
    <w:rsid w:val="00FD72EC"/>
    <w:rsid w:val="00FE58CC"/>
    <w:rsid w:val="00FE5A53"/>
    <w:rsid w:val="00FE75A9"/>
    <w:rsid w:val="00FF058D"/>
    <w:rsid w:val="00FF1D8E"/>
    <w:rsid w:val="00FF2440"/>
    <w:rsid w:val="00FF322C"/>
    <w:rsid w:val="00FF3922"/>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ms-MY"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D23595"/>
  <w15:docId w15:val="{C89E063A-FF44-4ED0-ADA8-E3C9B40E6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575"/>
    <w:tblPr>
      <w:tblBorders>
        <w:top w:val="single" w:sz="6" w:space="0" w:color="00B0F0"/>
        <w:left w:val="single" w:sz="6" w:space="0" w:color="00B0F0"/>
        <w:bottom w:val="single" w:sz="6" w:space="0" w:color="00B0F0"/>
        <w:right w:val="single" w:sz="6" w:space="0" w:color="00B0F0"/>
        <w:insideH w:val="single" w:sz="6" w:space="0" w:color="00B0F0"/>
        <w:insideV w:val="single" w:sz="6" w:space="0" w:color="00B0F0"/>
      </w:tblBorders>
    </w:tblPr>
  </w:style>
  <w:style w:type="character" w:styleId="Hyperlink">
    <w:name w:val="Hyperlink"/>
    <w:basedOn w:val="DefaultParagraphFont"/>
    <w:rsid w:val="00102A61"/>
    <w:rPr>
      <w:color w:val="0000FF"/>
      <w:u w:val="single"/>
    </w:rPr>
  </w:style>
  <w:style w:type="paragraph" w:styleId="Header">
    <w:name w:val="header"/>
    <w:basedOn w:val="Normal"/>
    <w:link w:val="HeaderChar"/>
    <w:uiPriority w:val="99"/>
    <w:rsid w:val="0094367D"/>
    <w:pPr>
      <w:tabs>
        <w:tab w:val="center" w:pos="4320"/>
        <w:tab w:val="right" w:pos="8640"/>
      </w:tabs>
    </w:pPr>
  </w:style>
  <w:style w:type="paragraph" w:styleId="Footer">
    <w:name w:val="footer"/>
    <w:basedOn w:val="Normal"/>
    <w:link w:val="FooterChar"/>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link w:val="ListParagraphChar"/>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character" w:customStyle="1" w:styleId="ListParagraphChar">
    <w:name w:val="List Paragraph Char"/>
    <w:basedOn w:val="DefaultParagraphFont"/>
    <w:link w:val="ListParagraph"/>
    <w:uiPriority w:val="34"/>
    <w:rsid w:val="00464575"/>
    <w:rPr>
      <w:rFonts w:ascii="Calibri" w:hAnsi="Calibri"/>
      <w:sz w:val="22"/>
      <w:szCs w:val="22"/>
      <w:lang w:val="en-GB" w:eastAsia="en-GB"/>
    </w:rPr>
  </w:style>
  <w:style w:type="character" w:customStyle="1" w:styleId="HeaderChar">
    <w:name w:val="Header Char"/>
    <w:basedOn w:val="DefaultParagraphFont"/>
    <w:link w:val="Header"/>
    <w:uiPriority w:val="99"/>
    <w:rsid w:val="00464575"/>
  </w:style>
  <w:style w:type="character" w:customStyle="1" w:styleId="FooterChar">
    <w:name w:val="Footer Char"/>
    <w:basedOn w:val="DefaultParagraphFont"/>
    <w:link w:val="Footer"/>
    <w:rsid w:val="00334562"/>
  </w:style>
  <w:style w:type="character" w:customStyle="1" w:styleId="UnresolvedMention1">
    <w:name w:val="Unresolved Mention1"/>
    <w:basedOn w:val="DefaultParagraphFont"/>
    <w:uiPriority w:val="99"/>
    <w:semiHidden/>
    <w:unhideWhenUsed/>
    <w:rsid w:val="00194FC1"/>
    <w:rPr>
      <w:color w:val="605E5C"/>
      <w:shd w:val="clear" w:color="auto" w:fill="E1DFDD"/>
    </w:rPr>
  </w:style>
  <w:style w:type="character" w:styleId="CommentReference">
    <w:name w:val="annotation reference"/>
    <w:basedOn w:val="DefaultParagraphFont"/>
    <w:uiPriority w:val="99"/>
    <w:semiHidden/>
    <w:unhideWhenUsed/>
    <w:rsid w:val="00C25EAA"/>
    <w:rPr>
      <w:sz w:val="16"/>
      <w:szCs w:val="16"/>
    </w:rPr>
  </w:style>
  <w:style w:type="paragraph" w:styleId="CommentText">
    <w:name w:val="annotation text"/>
    <w:basedOn w:val="Normal"/>
    <w:link w:val="CommentTextChar"/>
    <w:uiPriority w:val="99"/>
    <w:semiHidden/>
    <w:unhideWhenUsed/>
    <w:rsid w:val="00C25EAA"/>
    <w:pPr>
      <w:jc w:val="both"/>
    </w:pPr>
    <w:rPr>
      <w:rFonts w:eastAsiaTheme="minorHAnsi" w:cstheme="minorBidi"/>
    </w:rPr>
  </w:style>
  <w:style w:type="character" w:customStyle="1" w:styleId="CommentTextChar">
    <w:name w:val="Comment Text Char"/>
    <w:basedOn w:val="DefaultParagraphFont"/>
    <w:link w:val="CommentText"/>
    <w:uiPriority w:val="99"/>
    <w:semiHidden/>
    <w:rsid w:val="00C25EAA"/>
    <w:rPr>
      <w:rFonts w:eastAsiaTheme="minorHAnsi" w:cstheme="minorBidi"/>
    </w:rPr>
  </w:style>
  <w:style w:type="table" w:styleId="GridTable1Light">
    <w:name w:val="Grid Table 1 Light"/>
    <w:basedOn w:val="TableNormal"/>
    <w:uiPriority w:val="46"/>
    <w:rsid w:val="00C25EA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BE7C1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BB7CF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771197349">
      <w:bodyDiv w:val="1"/>
      <w:marLeft w:val="0"/>
      <w:marRight w:val="0"/>
      <w:marTop w:val="0"/>
      <w:marBottom w:val="0"/>
      <w:divBdr>
        <w:top w:val="none" w:sz="0" w:space="0" w:color="auto"/>
        <w:left w:val="none" w:sz="0" w:space="0" w:color="auto"/>
        <w:bottom w:val="none" w:sz="0" w:space="0" w:color="auto"/>
        <w:right w:val="none" w:sz="0" w:space="0" w:color="auto"/>
      </w:divBdr>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5B772-DF93-41AB-B19E-C14B8B104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10342</Words>
  <Characters>58956</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JOIN</vt:lpstr>
    </vt:vector>
  </TitlesOfParts>
  <Manager>Tole Sutikno</Manager>
  <Company>Universitas Ahmad Dahlan</Company>
  <LinksUpToDate>false</LinksUpToDate>
  <CharactersWithSpaces>69160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dc:title>
  <dc:subject>TELKOMNIKA Telecommunication, Computing, Electronics and Control</dc:subject>
  <dc:creator>JOIN</dc:creator>
  <cp:keywords>JOIN;Informatics;journal</cp:keywords>
  <dc:description>TELKOMNIKA Template and Guide of Authors</dc:description>
  <cp:lastModifiedBy>Mochamad Nur Rahmat Setia</cp:lastModifiedBy>
  <cp:revision>2</cp:revision>
  <cp:lastPrinted>2004-12-30T03:27:00Z</cp:lastPrinted>
  <dcterms:created xsi:type="dcterms:W3CDTF">2021-09-14T01:06:00Z</dcterms:created>
  <dcterms:modified xsi:type="dcterms:W3CDTF">2021-09-14T01:06:00Z</dcterms:modified>
  <cp:category>Scopus indexed journal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http://www.zotero.org/styles/chicago-fullnote-bibliography</vt:lpwstr>
  </property>
  <property fmtid="{D5CDD505-2E9C-101B-9397-08002B2CF9AE}" pid="11" name="Mendeley Recent Style Name 4_1">
    <vt:lpwstr>Chicago Manual of Style 17th edition (full note)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98c45722-14ba-3f6d-8dfb-e13ccc77f942</vt:lpwstr>
  </property>
  <property fmtid="{D5CDD505-2E9C-101B-9397-08002B2CF9AE}" pid="24" name="Mendeley Citation Style_1">
    <vt:lpwstr>http://www.zotero.org/styles/ieee</vt:lpwstr>
  </property>
</Properties>
</file>